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F4" w:rsidRPr="0040475F" w:rsidRDefault="008519F4" w:rsidP="005750EC">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b/>
          <w:bCs/>
          <w:color w:val="000000"/>
        </w:rPr>
        <w:t>Teacher</w:t>
      </w:r>
      <w:r w:rsidR="008B744E" w:rsidRPr="0040475F">
        <w:rPr>
          <w:rFonts w:asciiTheme="majorHAnsi" w:eastAsia="Times New Roman" w:hAnsiTheme="majorHAnsi" w:cs="Times New Roman"/>
          <w:b/>
          <w:bCs/>
          <w:color w:val="000000"/>
        </w:rPr>
        <w:t>s</w:t>
      </w:r>
      <w:r w:rsidRPr="0040475F">
        <w:rPr>
          <w:rFonts w:asciiTheme="majorHAnsi" w:eastAsia="Times New Roman" w:hAnsiTheme="majorHAnsi" w:cs="Times New Roman"/>
          <w:b/>
          <w:bCs/>
          <w:color w:val="000000"/>
        </w:rPr>
        <w:t>:</w:t>
      </w:r>
      <w:r w:rsidRPr="0040475F">
        <w:rPr>
          <w:rFonts w:asciiTheme="majorHAnsi" w:eastAsia="Times New Roman" w:hAnsiTheme="majorHAnsi" w:cs="Times New Roman"/>
          <w:color w:val="000000"/>
        </w:rPr>
        <w:t xml:space="preserve">       Tim Jordan, </w:t>
      </w:r>
      <w:hyperlink r:id="rId8" w:history="1">
        <w:r w:rsidRPr="0040475F">
          <w:rPr>
            <w:rStyle w:val="Hyperlink"/>
            <w:rFonts w:asciiTheme="majorHAnsi" w:eastAsia="Times New Roman" w:hAnsiTheme="majorHAnsi" w:cs="Times New Roman"/>
          </w:rPr>
          <w:t>tjordan@eanesisd.net</w:t>
        </w:r>
      </w:hyperlink>
      <w:r w:rsidRPr="0040475F">
        <w:rPr>
          <w:rFonts w:asciiTheme="majorHAnsi" w:eastAsia="Times New Roman" w:hAnsiTheme="majorHAnsi" w:cs="Times New Roman"/>
          <w:color w:val="000000"/>
        </w:rPr>
        <w:t xml:space="preserve">, Room </w:t>
      </w:r>
      <w:r w:rsidR="002B0295" w:rsidRPr="0040475F">
        <w:rPr>
          <w:rFonts w:asciiTheme="majorHAnsi" w:eastAsia="Times New Roman" w:hAnsiTheme="majorHAnsi" w:cs="Times New Roman"/>
          <w:color w:val="000000"/>
        </w:rPr>
        <w:t>240</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Conference:</w:t>
      </w:r>
      <w:r w:rsidRPr="0040475F">
        <w:rPr>
          <w:rFonts w:asciiTheme="majorHAnsi" w:eastAsia="Times New Roman" w:hAnsiTheme="majorHAnsi" w:cs="Times New Roman"/>
          <w:color w:val="000000"/>
        </w:rPr>
        <w:t xml:space="preserve">   </w:t>
      </w:r>
      <w:r w:rsidR="005750EC">
        <w:rPr>
          <w:rFonts w:asciiTheme="majorHAnsi" w:eastAsia="Times New Roman" w:hAnsiTheme="majorHAnsi" w:cs="Times New Roman"/>
          <w:color w:val="000000"/>
        </w:rPr>
        <w:t>5</w:t>
      </w:r>
      <w:r w:rsidR="005750EC" w:rsidRPr="005750EC">
        <w:rPr>
          <w:rFonts w:asciiTheme="majorHAnsi" w:eastAsia="Times New Roman" w:hAnsiTheme="majorHAnsi" w:cs="Times New Roman"/>
          <w:color w:val="000000"/>
          <w:vertAlign w:val="superscript"/>
        </w:rPr>
        <w:t>th</w:t>
      </w:r>
      <w:r w:rsidR="005750EC">
        <w:rPr>
          <w:rFonts w:asciiTheme="majorHAnsi" w:eastAsia="Times New Roman" w:hAnsiTheme="majorHAnsi" w:cs="Times New Roman"/>
          <w:color w:val="000000"/>
        </w:rPr>
        <w:t xml:space="preserve"> Period (</w:t>
      </w:r>
      <w:r w:rsidRPr="0040475F">
        <w:rPr>
          <w:rFonts w:asciiTheme="majorHAnsi" w:eastAsia="Times New Roman" w:hAnsiTheme="majorHAnsi" w:cs="Times New Roman"/>
          <w:color w:val="000000"/>
        </w:rPr>
        <w:t>By appointment</w:t>
      </w:r>
      <w:r w:rsidR="005750EC">
        <w:rPr>
          <w:rFonts w:asciiTheme="majorHAnsi" w:eastAsia="Times New Roman" w:hAnsiTheme="majorHAnsi" w:cs="Times New Roman"/>
          <w:color w:val="000000"/>
        </w:rPr>
        <w:t>)</w:t>
      </w:r>
    </w:p>
    <w:p w:rsidR="008519F4" w:rsidRPr="0040475F" w:rsidRDefault="008519F4"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b/>
          <w:bCs/>
          <w:color w:val="000000"/>
        </w:rPr>
        <w:t>Website:</w:t>
      </w:r>
      <w:r w:rsidRPr="0040475F">
        <w:rPr>
          <w:rFonts w:asciiTheme="majorHAnsi" w:eastAsia="Times New Roman" w:hAnsiTheme="majorHAnsi" w:cs="Times New Roman"/>
          <w:color w:val="000000"/>
        </w:rPr>
        <w:t xml:space="preserve">         </w:t>
      </w:r>
      <w:bookmarkStart w:id="0" w:name="_GoBack"/>
      <w:bookmarkEnd w:id="0"/>
    </w:p>
    <w:p w:rsidR="008519F4" w:rsidRPr="0040475F" w:rsidRDefault="005750EC" w:rsidP="008519F4">
      <w:pPr>
        <w:spacing w:after="0" w:line="240" w:lineRule="auto"/>
        <w:rPr>
          <w:rFonts w:asciiTheme="majorHAnsi" w:eastAsia="Times New Roman" w:hAnsiTheme="majorHAnsi" w:cs="Times New Roman"/>
        </w:rPr>
      </w:pPr>
      <w:r>
        <w:rPr>
          <w:rFonts w:asciiTheme="majorHAnsi" w:eastAsia="Times New Roman" w:hAnsiTheme="majorHAnsi" w:cs="Times New Roman"/>
          <w:b/>
          <w:bCs/>
          <w:color w:val="000000"/>
        </w:rPr>
        <w:t>Textbook:      </w:t>
      </w:r>
      <w:r w:rsidRPr="005750EC">
        <w:rPr>
          <w:rFonts w:asciiTheme="majorHAnsi" w:eastAsia="Times New Roman" w:hAnsiTheme="majorHAnsi" w:cs="Times New Roman"/>
          <w:bCs/>
          <w:color w:val="000000"/>
          <w:u w:val="single"/>
        </w:rPr>
        <w:t xml:space="preserve">Conceptual </w:t>
      </w:r>
      <w:r w:rsidR="008519F4" w:rsidRPr="0040475F">
        <w:rPr>
          <w:rFonts w:asciiTheme="majorHAnsi" w:eastAsia="Times New Roman" w:hAnsiTheme="majorHAnsi" w:cs="Times New Roman"/>
          <w:color w:val="000000"/>
          <w:u w:val="single"/>
        </w:rPr>
        <w:t>Physics</w:t>
      </w:r>
      <w:r w:rsidR="008519F4" w:rsidRPr="0040475F">
        <w:rPr>
          <w:rFonts w:asciiTheme="majorHAnsi" w:eastAsia="Times New Roman" w:hAnsiTheme="majorHAnsi" w:cs="Times New Roman"/>
          <w:color w:val="000000"/>
        </w:rPr>
        <w:t xml:space="preserve"> by </w:t>
      </w:r>
      <w:r>
        <w:rPr>
          <w:rFonts w:asciiTheme="majorHAnsi" w:eastAsia="Times New Roman" w:hAnsiTheme="majorHAnsi" w:cs="Times New Roman"/>
          <w:color w:val="000000"/>
        </w:rPr>
        <w:t>Paul Hewitt</w:t>
      </w:r>
      <w:r w:rsidR="008519F4" w:rsidRPr="0040475F">
        <w:rPr>
          <w:rFonts w:asciiTheme="majorHAnsi" w:eastAsia="Times New Roman" w:hAnsiTheme="majorHAnsi" w:cs="Times New Roman"/>
          <w:b/>
          <w:bCs/>
          <w:color w:val="000000"/>
        </w:rPr>
        <w:t xml:space="preserve">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Course Description:</w:t>
      </w:r>
      <w:r w:rsidRPr="0040475F">
        <w:rPr>
          <w:rFonts w:asciiTheme="majorHAnsi" w:eastAsia="Times New Roman" w:hAnsiTheme="majorHAnsi" w:cs="Times New Roman"/>
          <w:color w:val="000000"/>
        </w:rPr>
        <w:t xml:space="preserve"> </w:t>
      </w:r>
    </w:p>
    <w:p w:rsidR="008519F4" w:rsidRPr="0040475F" w:rsidRDefault="008519F4"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Our study of physics will include the following broad based topics: mechanics, properties of matter, heat, sound &amp; light, electricity &amp; magnetism, atomic &amp; nuclear physics.</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Grading:</w:t>
      </w:r>
      <w:r w:rsidRPr="0040475F">
        <w:rPr>
          <w:rFonts w:asciiTheme="majorHAnsi" w:eastAsia="Times New Roman" w:hAnsiTheme="majorHAnsi" w:cs="Times New Roman"/>
          <w:color w:val="000000"/>
        </w:rPr>
        <w:t xml:space="preserve"> </w:t>
      </w:r>
    </w:p>
    <w:p w:rsidR="008519F4" w:rsidRPr="0040475F" w:rsidRDefault="008519F4"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 </w:t>
      </w:r>
      <w:r w:rsidR="0040475F" w:rsidRPr="0040475F">
        <w:rPr>
          <w:rFonts w:asciiTheme="majorHAnsi" w:eastAsia="Times New Roman" w:hAnsiTheme="majorHAnsi" w:cs="Times New Roman"/>
          <w:color w:val="000000"/>
        </w:rPr>
        <w:tab/>
        <w:t xml:space="preserve">Learning Objectives: 90% </w:t>
      </w:r>
    </w:p>
    <w:p w:rsidR="0040475F" w:rsidRPr="0040475F" w:rsidRDefault="0040475F"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ab/>
        <w:t>Labs: 10%</w:t>
      </w:r>
    </w:p>
    <w:p w:rsidR="0040475F" w:rsidRPr="0040475F" w:rsidRDefault="0040475F"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Grades will be assigned based on a level of mastery as follows:</w:t>
      </w:r>
    </w:p>
    <w:tbl>
      <w:tblPr>
        <w:tblStyle w:val="TableGrid"/>
        <w:tblW w:w="10424" w:type="dxa"/>
        <w:tblLook w:val="04A0" w:firstRow="1" w:lastRow="0" w:firstColumn="1" w:lastColumn="0" w:noHBand="0" w:noVBand="1"/>
      </w:tblPr>
      <w:tblGrid>
        <w:gridCol w:w="981"/>
        <w:gridCol w:w="8397"/>
        <w:gridCol w:w="1046"/>
      </w:tblGrid>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Level of Mastery</w:t>
            </w:r>
          </w:p>
        </w:tc>
        <w:tc>
          <w:tcPr>
            <w:tcW w:w="8397" w:type="dxa"/>
          </w:tcPr>
          <w:p w:rsidR="0040475F" w:rsidRPr="0040475F" w:rsidRDefault="0040475F" w:rsidP="0040475F">
            <w:pPr>
              <w:rPr>
                <w:rFonts w:asciiTheme="majorHAnsi" w:hAnsiTheme="majorHAnsi"/>
              </w:rPr>
            </w:pPr>
            <w:r w:rsidRPr="0040475F">
              <w:rPr>
                <w:rFonts w:asciiTheme="majorHAnsi" w:hAnsiTheme="majorHAnsi"/>
              </w:rPr>
              <w:t>Description</w:t>
            </w:r>
          </w:p>
        </w:tc>
        <w:tc>
          <w:tcPr>
            <w:tcW w:w="1046" w:type="dxa"/>
          </w:tcPr>
          <w:p w:rsidR="0040475F" w:rsidRPr="0040475F" w:rsidRDefault="0040475F" w:rsidP="0040475F">
            <w:pPr>
              <w:rPr>
                <w:rFonts w:asciiTheme="majorHAnsi" w:hAnsiTheme="majorHAnsi"/>
              </w:rPr>
            </w:pPr>
            <w:r w:rsidRPr="0040475F">
              <w:rPr>
                <w:rFonts w:asciiTheme="majorHAnsi" w:hAnsiTheme="majorHAnsi"/>
              </w:rPr>
              <w:t>Score</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0</w:t>
            </w:r>
          </w:p>
        </w:tc>
        <w:tc>
          <w:tcPr>
            <w:tcW w:w="8397" w:type="dxa"/>
          </w:tcPr>
          <w:p w:rsidR="0040475F" w:rsidRPr="0040475F" w:rsidRDefault="0040475F" w:rsidP="0040475F">
            <w:pPr>
              <w:rPr>
                <w:rFonts w:asciiTheme="majorHAnsi" w:hAnsiTheme="majorHAnsi"/>
              </w:rPr>
            </w:pPr>
            <w:r w:rsidRPr="0040475F">
              <w:rPr>
                <w:rFonts w:asciiTheme="majorHAnsi" w:hAnsiTheme="majorHAnsi"/>
              </w:rPr>
              <w:t xml:space="preserve">No evidence shown </w:t>
            </w:r>
          </w:p>
        </w:tc>
        <w:tc>
          <w:tcPr>
            <w:tcW w:w="1046" w:type="dxa"/>
          </w:tcPr>
          <w:p w:rsidR="0040475F" w:rsidRPr="0040475F" w:rsidRDefault="0040475F" w:rsidP="0040475F">
            <w:pPr>
              <w:rPr>
                <w:rFonts w:asciiTheme="majorHAnsi" w:hAnsiTheme="majorHAnsi"/>
              </w:rPr>
            </w:pPr>
            <w:r w:rsidRPr="0040475F">
              <w:rPr>
                <w:rFonts w:asciiTheme="majorHAnsi" w:hAnsiTheme="majorHAnsi"/>
              </w:rPr>
              <w:t>0</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1</w:t>
            </w:r>
          </w:p>
        </w:tc>
        <w:tc>
          <w:tcPr>
            <w:tcW w:w="8397" w:type="dxa"/>
          </w:tcPr>
          <w:p w:rsidR="0040475F" w:rsidRPr="0040475F" w:rsidRDefault="0040475F" w:rsidP="0040475F">
            <w:pPr>
              <w:rPr>
                <w:rFonts w:asciiTheme="majorHAnsi" w:hAnsiTheme="majorHAnsi"/>
              </w:rPr>
            </w:pPr>
            <w:r w:rsidRPr="0040475F">
              <w:rPr>
                <w:rFonts w:asciiTheme="majorHAnsi" w:hAnsiTheme="majorHAnsi"/>
              </w:rPr>
              <w:t xml:space="preserve">Little to no demonstration of understanding </w:t>
            </w:r>
          </w:p>
        </w:tc>
        <w:tc>
          <w:tcPr>
            <w:tcW w:w="1046" w:type="dxa"/>
          </w:tcPr>
          <w:p w:rsidR="0040475F" w:rsidRPr="0040475F" w:rsidRDefault="0040475F" w:rsidP="0040475F">
            <w:pPr>
              <w:rPr>
                <w:rFonts w:asciiTheme="majorHAnsi" w:hAnsiTheme="majorHAnsi"/>
              </w:rPr>
            </w:pPr>
            <w:r w:rsidRPr="0040475F">
              <w:rPr>
                <w:rFonts w:asciiTheme="majorHAnsi" w:hAnsiTheme="majorHAnsi"/>
              </w:rPr>
              <w:t>50</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2</w:t>
            </w:r>
          </w:p>
        </w:tc>
        <w:tc>
          <w:tcPr>
            <w:tcW w:w="8397" w:type="dxa"/>
          </w:tcPr>
          <w:p w:rsidR="0040475F" w:rsidRPr="0040475F" w:rsidRDefault="0040475F" w:rsidP="0040475F">
            <w:pPr>
              <w:rPr>
                <w:rFonts w:asciiTheme="majorHAnsi" w:hAnsiTheme="majorHAnsi"/>
              </w:rPr>
            </w:pPr>
            <w:r w:rsidRPr="0040475F">
              <w:rPr>
                <w:rFonts w:asciiTheme="majorHAnsi" w:hAnsiTheme="majorHAnsi"/>
              </w:rPr>
              <w:t>Partial understanding is demonstrated (with mistakes)</w:t>
            </w:r>
          </w:p>
        </w:tc>
        <w:tc>
          <w:tcPr>
            <w:tcW w:w="1046" w:type="dxa"/>
          </w:tcPr>
          <w:p w:rsidR="0040475F" w:rsidRPr="0040475F" w:rsidRDefault="0040475F" w:rsidP="0040475F">
            <w:pPr>
              <w:rPr>
                <w:rFonts w:asciiTheme="majorHAnsi" w:hAnsiTheme="majorHAnsi"/>
              </w:rPr>
            </w:pPr>
            <w:r w:rsidRPr="0040475F">
              <w:rPr>
                <w:rFonts w:asciiTheme="majorHAnsi" w:hAnsiTheme="majorHAnsi"/>
              </w:rPr>
              <w:t>65</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3</w:t>
            </w:r>
          </w:p>
        </w:tc>
        <w:tc>
          <w:tcPr>
            <w:tcW w:w="8397" w:type="dxa"/>
          </w:tcPr>
          <w:p w:rsidR="0040475F" w:rsidRPr="0040475F" w:rsidRDefault="0040475F" w:rsidP="0040475F">
            <w:pPr>
              <w:rPr>
                <w:rFonts w:asciiTheme="majorHAnsi" w:hAnsiTheme="majorHAnsi"/>
              </w:rPr>
            </w:pPr>
            <w:r w:rsidRPr="0040475F">
              <w:rPr>
                <w:rFonts w:asciiTheme="majorHAnsi" w:hAnsiTheme="majorHAnsi"/>
              </w:rPr>
              <w:t>Some understanding is demonstrated, but key aspect(s) of the objective is missing</w:t>
            </w:r>
          </w:p>
        </w:tc>
        <w:tc>
          <w:tcPr>
            <w:tcW w:w="1046" w:type="dxa"/>
          </w:tcPr>
          <w:p w:rsidR="0040475F" w:rsidRPr="0040475F" w:rsidRDefault="0040475F" w:rsidP="0040475F">
            <w:pPr>
              <w:rPr>
                <w:rFonts w:asciiTheme="majorHAnsi" w:hAnsiTheme="majorHAnsi"/>
              </w:rPr>
            </w:pPr>
            <w:r w:rsidRPr="0040475F">
              <w:rPr>
                <w:rFonts w:asciiTheme="majorHAnsi" w:hAnsiTheme="majorHAnsi"/>
              </w:rPr>
              <w:t>75</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4</w:t>
            </w:r>
          </w:p>
        </w:tc>
        <w:tc>
          <w:tcPr>
            <w:tcW w:w="8397" w:type="dxa"/>
          </w:tcPr>
          <w:p w:rsidR="0040475F" w:rsidRPr="0040475F" w:rsidRDefault="0040475F" w:rsidP="0040475F">
            <w:pPr>
              <w:rPr>
                <w:rFonts w:asciiTheme="majorHAnsi" w:hAnsiTheme="majorHAnsi"/>
              </w:rPr>
            </w:pPr>
            <w:r w:rsidRPr="0040475F">
              <w:rPr>
                <w:rFonts w:asciiTheme="majorHAnsi" w:hAnsiTheme="majorHAnsi"/>
              </w:rPr>
              <w:t>Significant understanding is demonstrated, but a key aspect of the objective is missing</w:t>
            </w:r>
          </w:p>
        </w:tc>
        <w:tc>
          <w:tcPr>
            <w:tcW w:w="1046" w:type="dxa"/>
          </w:tcPr>
          <w:p w:rsidR="0040475F" w:rsidRPr="0040475F" w:rsidRDefault="0040475F" w:rsidP="0040475F">
            <w:pPr>
              <w:rPr>
                <w:rFonts w:asciiTheme="majorHAnsi" w:hAnsiTheme="majorHAnsi"/>
              </w:rPr>
            </w:pPr>
            <w:r w:rsidRPr="0040475F">
              <w:rPr>
                <w:rFonts w:asciiTheme="majorHAnsi" w:hAnsiTheme="majorHAnsi"/>
              </w:rPr>
              <w:t>85</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5</w:t>
            </w:r>
          </w:p>
        </w:tc>
        <w:tc>
          <w:tcPr>
            <w:tcW w:w="8397" w:type="dxa"/>
          </w:tcPr>
          <w:p w:rsidR="0040475F" w:rsidRPr="0040475F" w:rsidRDefault="0040475F" w:rsidP="0040475F">
            <w:pPr>
              <w:rPr>
                <w:rFonts w:asciiTheme="majorHAnsi" w:hAnsiTheme="majorHAnsi"/>
              </w:rPr>
            </w:pPr>
            <w:r w:rsidRPr="0040475F">
              <w:rPr>
                <w:rFonts w:asciiTheme="majorHAnsi" w:hAnsiTheme="majorHAnsi"/>
              </w:rPr>
              <w:t>Clear demonstration of objectives (with minor mistakes)</w:t>
            </w:r>
          </w:p>
        </w:tc>
        <w:tc>
          <w:tcPr>
            <w:tcW w:w="1046" w:type="dxa"/>
          </w:tcPr>
          <w:p w:rsidR="0040475F" w:rsidRPr="0040475F" w:rsidRDefault="0040475F" w:rsidP="0040475F">
            <w:pPr>
              <w:rPr>
                <w:rFonts w:asciiTheme="majorHAnsi" w:hAnsiTheme="majorHAnsi"/>
              </w:rPr>
            </w:pPr>
            <w:r w:rsidRPr="0040475F">
              <w:rPr>
                <w:rFonts w:asciiTheme="majorHAnsi" w:hAnsiTheme="majorHAnsi"/>
              </w:rPr>
              <w:t>95</w:t>
            </w:r>
          </w:p>
        </w:tc>
      </w:tr>
      <w:tr w:rsidR="0040475F" w:rsidRPr="0040475F" w:rsidTr="0040475F">
        <w:tc>
          <w:tcPr>
            <w:tcW w:w="981" w:type="dxa"/>
          </w:tcPr>
          <w:p w:rsidR="0040475F" w:rsidRPr="0040475F" w:rsidRDefault="0040475F" w:rsidP="0040475F">
            <w:pPr>
              <w:rPr>
                <w:rFonts w:asciiTheme="majorHAnsi" w:hAnsiTheme="majorHAnsi"/>
              </w:rPr>
            </w:pPr>
            <w:r w:rsidRPr="0040475F">
              <w:rPr>
                <w:rFonts w:asciiTheme="majorHAnsi" w:hAnsiTheme="majorHAnsi"/>
              </w:rPr>
              <w:t>6</w:t>
            </w:r>
          </w:p>
        </w:tc>
        <w:tc>
          <w:tcPr>
            <w:tcW w:w="8397" w:type="dxa"/>
          </w:tcPr>
          <w:p w:rsidR="0040475F" w:rsidRPr="0040475F" w:rsidRDefault="0040475F" w:rsidP="0040475F">
            <w:pPr>
              <w:rPr>
                <w:rFonts w:asciiTheme="majorHAnsi" w:hAnsiTheme="majorHAnsi"/>
              </w:rPr>
            </w:pPr>
            <w:r w:rsidRPr="0040475F">
              <w:rPr>
                <w:rFonts w:asciiTheme="majorHAnsi" w:hAnsiTheme="majorHAnsi"/>
              </w:rPr>
              <w:t>Mastery  (no mistakes, all appropriate work is shown)</w:t>
            </w:r>
          </w:p>
        </w:tc>
        <w:tc>
          <w:tcPr>
            <w:tcW w:w="1046" w:type="dxa"/>
          </w:tcPr>
          <w:p w:rsidR="0040475F" w:rsidRPr="0040475F" w:rsidRDefault="0040475F" w:rsidP="0040475F">
            <w:pPr>
              <w:rPr>
                <w:rFonts w:asciiTheme="majorHAnsi" w:hAnsiTheme="majorHAnsi"/>
              </w:rPr>
            </w:pPr>
            <w:r w:rsidRPr="0040475F">
              <w:rPr>
                <w:rFonts w:asciiTheme="majorHAnsi" w:hAnsiTheme="majorHAnsi"/>
              </w:rPr>
              <w:t>100</w:t>
            </w:r>
          </w:p>
        </w:tc>
      </w:tr>
    </w:tbl>
    <w:p w:rsidR="0040475F" w:rsidRPr="0040475F" w:rsidRDefault="0040475F" w:rsidP="008519F4">
      <w:pPr>
        <w:spacing w:after="0" w:line="240" w:lineRule="auto"/>
        <w:rPr>
          <w:rFonts w:asciiTheme="majorHAnsi" w:eastAsia="Times New Roman" w:hAnsiTheme="majorHAnsi" w:cs="Times New Roman"/>
        </w:rPr>
      </w:pP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 xml:space="preserve">Assignments: </w:t>
      </w:r>
    </w:p>
    <w:p w:rsidR="0040475F" w:rsidRPr="0040475F" w:rsidRDefault="002B0295" w:rsidP="0040475F">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 xml:space="preserve">Practice </w:t>
      </w:r>
      <w:r w:rsidR="00CE4FFD" w:rsidRPr="0040475F">
        <w:rPr>
          <w:rFonts w:asciiTheme="majorHAnsi" w:eastAsia="Times New Roman" w:hAnsiTheme="majorHAnsi" w:cs="Times New Roman"/>
          <w:color w:val="000000"/>
        </w:rPr>
        <w:t xml:space="preserve">is </w:t>
      </w:r>
      <w:r w:rsidR="008519F4" w:rsidRPr="0040475F">
        <w:rPr>
          <w:rFonts w:asciiTheme="majorHAnsi" w:eastAsia="Times New Roman" w:hAnsiTheme="majorHAnsi" w:cs="Times New Roman"/>
          <w:color w:val="000000"/>
        </w:rPr>
        <w:t xml:space="preserve">assigned </w:t>
      </w:r>
      <w:r w:rsidR="00354787" w:rsidRPr="0040475F">
        <w:rPr>
          <w:rFonts w:asciiTheme="majorHAnsi" w:eastAsia="Times New Roman" w:hAnsiTheme="majorHAnsi" w:cs="Times New Roman"/>
          <w:color w:val="000000"/>
        </w:rPr>
        <w:t>daily</w:t>
      </w:r>
      <w:r w:rsidR="008519F4" w:rsidRPr="0040475F">
        <w:rPr>
          <w:rFonts w:asciiTheme="majorHAnsi" w:eastAsia="Times New Roman" w:hAnsiTheme="majorHAnsi" w:cs="Times New Roman"/>
          <w:color w:val="000000"/>
        </w:rPr>
        <w:t xml:space="preserve">. </w:t>
      </w:r>
      <w:r w:rsidR="00354787" w:rsidRPr="0040475F">
        <w:rPr>
          <w:rFonts w:asciiTheme="majorHAnsi" w:eastAsia="Times New Roman" w:hAnsiTheme="majorHAnsi" w:cs="Times New Roman"/>
          <w:color w:val="000000"/>
        </w:rPr>
        <w:t xml:space="preserve">The expectation is that you will complete the amount of practice that you need to master the objective. </w:t>
      </w:r>
      <w:r w:rsidR="0040475F" w:rsidRPr="0040475F">
        <w:rPr>
          <w:rFonts w:asciiTheme="majorHAnsi" w:eastAsia="Times New Roman" w:hAnsiTheme="majorHAnsi" w:cs="Times New Roman"/>
          <w:color w:val="000000"/>
        </w:rPr>
        <w:t xml:space="preserve">Our goal is to create </w:t>
      </w:r>
      <w:proofErr w:type="gramStart"/>
      <w:r w:rsidR="0040475F" w:rsidRPr="0040475F">
        <w:rPr>
          <w:rFonts w:asciiTheme="majorHAnsi" w:eastAsia="Times New Roman" w:hAnsiTheme="majorHAnsi" w:cs="Times New Roman"/>
          <w:color w:val="000000"/>
        </w:rPr>
        <w:t>these practice</w:t>
      </w:r>
      <w:proofErr w:type="gramEnd"/>
      <w:r w:rsidR="0040475F" w:rsidRPr="0040475F">
        <w:rPr>
          <w:rFonts w:asciiTheme="majorHAnsi" w:eastAsia="Times New Roman" w:hAnsiTheme="majorHAnsi" w:cs="Times New Roman"/>
          <w:color w:val="000000"/>
        </w:rPr>
        <w:t xml:space="preserve"> to help you develop and master physics concepts. Because of this, we will provide you with answers to most practice problems so that you can check your work as you are going through the practice. If you do have questions, we are happy to cover them the following day in class however we expect that you complete</w:t>
      </w:r>
      <w:r w:rsidR="00CE4FFD" w:rsidRPr="0040475F">
        <w:rPr>
          <w:rFonts w:asciiTheme="majorHAnsi" w:eastAsia="Times New Roman" w:hAnsiTheme="majorHAnsi" w:cs="Times New Roman"/>
          <w:color w:val="000000"/>
        </w:rPr>
        <w:t xml:space="preserve"> as much of our problems solving process (KUNFU) as possible.</w:t>
      </w:r>
    </w:p>
    <w:p w:rsidR="00CE4FFD" w:rsidRPr="0040475F" w:rsidRDefault="00CE4FFD" w:rsidP="008519F4">
      <w:pPr>
        <w:spacing w:after="0" w:line="240" w:lineRule="auto"/>
        <w:rPr>
          <w:rFonts w:asciiTheme="majorHAnsi" w:eastAsia="Times New Roman" w:hAnsiTheme="majorHAnsi" w:cs="Times New Roman"/>
          <w:color w:val="000000"/>
        </w:rPr>
      </w:pPr>
    </w:p>
    <w:p w:rsidR="008519F4" w:rsidRPr="0040475F" w:rsidRDefault="00CE4FFD"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 xml:space="preserve">Labs will be assigned periodically throughout each unit. Labs will be assessed on </w:t>
      </w:r>
      <w:r w:rsidR="004954F6" w:rsidRPr="0040475F">
        <w:rPr>
          <w:rFonts w:asciiTheme="majorHAnsi" w:eastAsia="Times New Roman" w:hAnsiTheme="majorHAnsi" w:cs="Times New Roman"/>
          <w:color w:val="000000"/>
        </w:rPr>
        <w:t>your ability to meet lab write up standards</w:t>
      </w:r>
      <w:r w:rsidRPr="0040475F">
        <w:rPr>
          <w:rFonts w:asciiTheme="majorHAnsi" w:eastAsia="Times New Roman" w:hAnsiTheme="majorHAnsi" w:cs="Times New Roman"/>
          <w:color w:val="000000"/>
        </w:rPr>
        <w:t>.</w:t>
      </w:r>
      <w:r w:rsidR="00354787" w:rsidRPr="0040475F">
        <w:rPr>
          <w:rFonts w:asciiTheme="majorHAnsi" w:eastAsia="Times New Roman" w:hAnsiTheme="majorHAnsi" w:cs="Times New Roman"/>
          <w:color w:val="000000"/>
        </w:rPr>
        <w:t xml:space="preserve"> Labs will be due at the beginning of class on the day that they are due. No late work will be accepted. </w:t>
      </w:r>
    </w:p>
    <w:p w:rsidR="00CE4FFD" w:rsidRPr="0040475F" w:rsidRDefault="00CE4FFD" w:rsidP="008519F4">
      <w:pPr>
        <w:spacing w:after="0" w:line="240" w:lineRule="auto"/>
        <w:rPr>
          <w:rFonts w:asciiTheme="majorHAnsi" w:eastAsia="Times New Roman" w:hAnsiTheme="majorHAnsi" w:cs="Times New Roman"/>
          <w:color w:val="000000"/>
        </w:rPr>
      </w:pPr>
    </w:p>
    <w:p w:rsidR="00CC6062" w:rsidRPr="0040475F" w:rsidRDefault="004954F6" w:rsidP="008519F4">
      <w:pPr>
        <w:spacing w:after="0" w:line="240" w:lineRule="auto"/>
        <w:rPr>
          <w:rFonts w:asciiTheme="majorHAnsi" w:hAnsiTheme="majorHAnsi" w:cs="Times New Roman"/>
        </w:rPr>
      </w:pPr>
      <w:r w:rsidRPr="0040475F">
        <w:rPr>
          <w:rFonts w:asciiTheme="majorHAnsi" w:eastAsia="Times New Roman" w:hAnsiTheme="majorHAnsi" w:cs="Times New Roman"/>
          <w:color w:val="000000"/>
        </w:rPr>
        <w:t>Each week</w:t>
      </w:r>
      <w:r w:rsidR="001152BB" w:rsidRPr="0040475F">
        <w:rPr>
          <w:rFonts w:asciiTheme="majorHAnsi" w:eastAsia="Times New Roman" w:hAnsiTheme="majorHAnsi" w:cs="Times New Roman"/>
          <w:color w:val="000000"/>
        </w:rPr>
        <w:t>,</w:t>
      </w:r>
      <w:r w:rsidRPr="0040475F">
        <w:rPr>
          <w:rFonts w:asciiTheme="majorHAnsi" w:eastAsia="Times New Roman" w:hAnsiTheme="majorHAnsi" w:cs="Times New Roman"/>
          <w:color w:val="000000"/>
        </w:rPr>
        <w:t xml:space="preserve"> we will have a test over </w:t>
      </w:r>
      <w:r w:rsidR="001152BB" w:rsidRPr="0040475F">
        <w:rPr>
          <w:rFonts w:asciiTheme="majorHAnsi" w:eastAsia="Times New Roman" w:hAnsiTheme="majorHAnsi" w:cs="Times New Roman"/>
          <w:color w:val="000000"/>
        </w:rPr>
        <w:t xml:space="preserve">3-5 of </w:t>
      </w:r>
      <w:r w:rsidRPr="0040475F">
        <w:rPr>
          <w:rFonts w:asciiTheme="majorHAnsi" w:eastAsia="Times New Roman" w:hAnsiTheme="majorHAnsi" w:cs="Times New Roman"/>
          <w:color w:val="000000"/>
        </w:rPr>
        <w:t xml:space="preserve">the recent learning objectives. </w:t>
      </w:r>
      <w:r w:rsidR="001152BB" w:rsidRPr="0040475F">
        <w:rPr>
          <w:rFonts w:asciiTheme="majorHAnsi" w:eastAsia="Times New Roman" w:hAnsiTheme="majorHAnsi" w:cs="Times New Roman"/>
          <w:color w:val="000000"/>
        </w:rPr>
        <w:t xml:space="preserve">You will receive one grade for each of the learning objectives on the test. Each of these objectives will be tested multiple times, and only the </w:t>
      </w:r>
      <w:r w:rsidR="00CC6062" w:rsidRPr="0040475F">
        <w:rPr>
          <w:rFonts w:asciiTheme="majorHAnsi" w:eastAsia="Times New Roman" w:hAnsiTheme="majorHAnsi" w:cs="Times New Roman"/>
          <w:color w:val="000000"/>
        </w:rPr>
        <w:t>most recent</w:t>
      </w:r>
      <w:r w:rsidR="001152BB" w:rsidRPr="0040475F">
        <w:rPr>
          <w:rFonts w:asciiTheme="majorHAnsi" w:eastAsia="Times New Roman" w:hAnsiTheme="majorHAnsi" w:cs="Times New Roman"/>
          <w:color w:val="000000"/>
        </w:rPr>
        <w:t xml:space="preserve"> attempt will count towards your grade in the class</w:t>
      </w:r>
      <w:r w:rsidR="00CE4FFD" w:rsidRPr="0040475F">
        <w:rPr>
          <w:rFonts w:asciiTheme="majorHAnsi" w:hAnsiTheme="majorHAnsi" w:cs="Times New Roman"/>
        </w:rPr>
        <w:t>.</w:t>
      </w:r>
      <w:r w:rsidR="001152BB" w:rsidRPr="0040475F">
        <w:rPr>
          <w:rFonts w:asciiTheme="majorHAnsi" w:hAnsiTheme="majorHAnsi" w:cs="Times New Roman"/>
        </w:rPr>
        <w:t xml:space="preserve"> </w:t>
      </w:r>
    </w:p>
    <w:p w:rsidR="00CC6062" w:rsidRPr="0040475F" w:rsidRDefault="00CC6062" w:rsidP="008519F4">
      <w:pPr>
        <w:spacing w:after="0" w:line="240" w:lineRule="auto"/>
        <w:rPr>
          <w:rFonts w:asciiTheme="majorHAnsi" w:hAnsiTheme="majorHAnsi" w:cs="Times New Roman"/>
        </w:rPr>
      </w:pPr>
    </w:p>
    <w:p w:rsidR="00CC6062" w:rsidRPr="0040475F" w:rsidRDefault="00CC6062" w:rsidP="008519F4">
      <w:pPr>
        <w:spacing w:after="0" w:line="240" w:lineRule="auto"/>
        <w:rPr>
          <w:rFonts w:asciiTheme="majorHAnsi" w:hAnsiTheme="majorHAnsi" w:cs="Times New Roman"/>
          <w:b/>
        </w:rPr>
      </w:pPr>
      <w:r w:rsidRPr="0040475F">
        <w:rPr>
          <w:rFonts w:asciiTheme="majorHAnsi" w:hAnsiTheme="majorHAnsi" w:cs="Times New Roman"/>
          <w:b/>
        </w:rPr>
        <w:t>Retesting:</w:t>
      </w:r>
    </w:p>
    <w:p w:rsidR="00CE4FFD" w:rsidRPr="0040475F" w:rsidRDefault="001152BB" w:rsidP="008519F4">
      <w:pPr>
        <w:spacing w:after="0" w:line="240" w:lineRule="auto"/>
        <w:rPr>
          <w:rFonts w:asciiTheme="majorHAnsi" w:hAnsiTheme="majorHAnsi" w:cs="Times New Roman"/>
        </w:rPr>
      </w:pPr>
      <w:r w:rsidRPr="0040475F">
        <w:rPr>
          <w:rFonts w:asciiTheme="majorHAnsi" w:hAnsiTheme="majorHAnsi" w:cs="Times New Roman"/>
        </w:rPr>
        <w:t>We do understand that every once in a while you may have a bad day</w:t>
      </w:r>
      <w:r w:rsidR="00CC6062" w:rsidRPr="0040475F">
        <w:rPr>
          <w:rFonts w:asciiTheme="majorHAnsi" w:hAnsiTheme="majorHAnsi" w:cs="Times New Roman"/>
        </w:rPr>
        <w:t>.</w:t>
      </w:r>
      <w:r w:rsidRPr="0040475F">
        <w:rPr>
          <w:rFonts w:asciiTheme="majorHAnsi" w:hAnsiTheme="majorHAnsi" w:cs="Times New Roman"/>
        </w:rPr>
        <w:t xml:space="preserve"> </w:t>
      </w:r>
      <w:r w:rsidR="00CC6062" w:rsidRPr="0040475F">
        <w:rPr>
          <w:rFonts w:asciiTheme="majorHAnsi" w:hAnsiTheme="majorHAnsi" w:cs="Times New Roman"/>
        </w:rPr>
        <w:t>T</w:t>
      </w:r>
      <w:r w:rsidRPr="0040475F">
        <w:rPr>
          <w:rFonts w:asciiTheme="majorHAnsi" w:hAnsiTheme="majorHAnsi" w:cs="Times New Roman"/>
        </w:rPr>
        <w:t>o account for this</w:t>
      </w:r>
      <w:r w:rsidR="00CC6062" w:rsidRPr="0040475F">
        <w:rPr>
          <w:rFonts w:asciiTheme="majorHAnsi" w:hAnsiTheme="majorHAnsi" w:cs="Times New Roman"/>
        </w:rPr>
        <w:t>, after an objective is retired,</w:t>
      </w:r>
      <w:r w:rsidRPr="0040475F">
        <w:rPr>
          <w:rFonts w:asciiTheme="majorHAnsi" w:hAnsiTheme="majorHAnsi" w:cs="Times New Roman"/>
        </w:rPr>
        <w:t xml:space="preserve"> you will be allowed </w:t>
      </w:r>
      <w:r w:rsidR="00CC6062" w:rsidRPr="0040475F">
        <w:rPr>
          <w:rFonts w:asciiTheme="majorHAnsi" w:hAnsiTheme="majorHAnsi" w:cs="Times New Roman"/>
        </w:rPr>
        <w:t>to retest over a retired objective. You can only do this three times per nine weeks. (An objective is considered retired once it will not appear on another scheduled test.) To be eligible for a retest you need to complete the following:</w:t>
      </w:r>
    </w:p>
    <w:p w:rsidR="00CC6062" w:rsidRPr="0040475F" w:rsidRDefault="00CC6062" w:rsidP="00CC6062">
      <w:pPr>
        <w:pStyle w:val="ListParagraph"/>
        <w:numPr>
          <w:ilvl w:val="0"/>
          <w:numId w:val="3"/>
        </w:numPr>
        <w:spacing w:after="0" w:line="240" w:lineRule="auto"/>
        <w:rPr>
          <w:rFonts w:asciiTheme="majorHAnsi" w:hAnsiTheme="majorHAnsi" w:cs="Times New Roman"/>
        </w:rPr>
      </w:pPr>
      <w:r w:rsidRPr="0040475F">
        <w:rPr>
          <w:rFonts w:asciiTheme="majorHAnsi" w:hAnsiTheme="majorHAnsi" w:cs="Times New Roman"/>
        </w:rPr>
        <w:t>Complete and show teacher all practice covering that objective</w:t>
      </w:r>
    </w:p>
    <w:p w:rsidR="00CC6062" w:rsidRPr="0040475F" w:rsidRDefault="00CC6062" w:rsidP="00CC6062">
      <w:pPr>
        <w:pStyle w:val="ListParagraph"/>
        <w:numPr>
          <w:ilvl w:val="0"/>
          <w:numId w:val="3"/>
        </w:numPr>
        <w:spacing w:after="0" w:line="240" w:lineRule="auto"/>
        <w:rPr>
          <w:rFonts w:asciiTheme="majorHAnsi" w:hAnsiTheme="majorHAnsi" w:cs="Times New Roman"/>
        </w:rPr>
      </w:pPr>
      <w:r w:rsidRPr="0040475F">
        <w:rPr>
          <w:rFonts w:asciiTheme="majorHAnsi" w:hAnsiTheme="majorHAnsi" w:cs="Times New Roman"/>
        </w:rPr>
        <w:t>Schedule a time with the teacher to retake the test</w:t>
      </w:r>
    </w:p>
    <w:p w:rsidR="00CE4FFD" w:rsidRPr="0040475F" w:rsidRDefault="00CE4FFD" w:rsidP="008519F4">
      <w:pPr>
        <w:spacing w:after="0" w:line="240" w:lineRule="auto"/>
        <w:rPr>
          <w:rFonts w:asciiTheme="majorHAnsi" w:eastAsia="Times New Roman" w:hAnsiTheme="majorHAnsi" w:cs="Times New Roman"/>
          <w:color w:val="000000"/>
        </w:rPr>
      </w:pPr>
    </w:p>
    <w:p w:rsidR="0040475F" w:rsidRDefault="0040475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br w:type="page"/>
      </w:r>
    </w:p>
    <w:p w:rsidR="0071774F" w:rsidRPr="0040475F" w:rsidRDefault="0071774F"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lastRenderedPageBreak/>
        <w:t xml:space="preserve">Make Up Work: </w:t>
      </w:r>
    </w:p>
    <w:p w:rsidR="008519F4" w:rsidRPr="0040475F" w:rsidRDefault="0071774F"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xml:space="preserve">Per the school policy, </w:t>
      </w:r>
      <w:proofErr w:type="gramStart"/>
      <w:r w:rsidRPr="0040475F">
        <w:rPr>
          <w:rFonts w:asciiTheme="majorHAnsi" w:eastAsia="Times New Roman" w:hAnsiTheme="majorHAnsi" w:cs="Times New Roman"/>
          <w:color w:val="000000"/>
        </w:rPr>
        <w:t>m</w:t>
      </w:r>
      <w:r w:rsidR="004C6C09" w:rsidRPr="0040475F">
        <w:rPr>
          <w:rFonts w:asciiTheme="majorHAnsi" w:eastAsia="Times New Roman" w:hAnsiTheme="majorHAnsi" w:cs="Times New Roman"/>
          <w:color w:val="000000"/>
        </w:rPr>
        <w:t xml:space="preserve">ake-up labs </w:t>
      </w:r>
      <w:r w:rsidR="008519F4" w:rsidRPr="0040475F">
        <w:rPr>
          <w:rFonts w:asciiTheme="majorHAnsi" w:eastAsia="Times New Roman" w:hAnsiTheme="majorHAnsi" w:cs="Times New Roman"/>
          <w:color w:val="000000"/>
        </w:rPr>
        <w:t xml:space="preserve">due to an </w:t>
      </w:r>
      <w:r w:rsidR="008519F4" w:rsidRPr="0040475F">
        <w:rPr>
          <w:rFonts w:asciiTheme="majorHAnsi" w:eastAsia="Times New Roman" w:hAnsiTheme="majorHAnsi" w:cs="Times New Roman"/>
          <w:b/>
          <w:color w:val="000000"/>
        </w:rPr>
        <w:t>excused absence</w:t>
      </w:r>
      <w:r w:rsidR="008519F4" w:rsidRPr="0040475F">
        <w:rPr>
          <w:rFonts w:asciiTheme="majorHAnsi" w:eastAsia="Times New Roman" w:hAnsiTheme="majorHAnsi" w:cs="Times New Roman"/>
          <w:color w:val="000000"/>
        </w:rPr>
        <w:t xml:space="preserve"> is</w:t>
      </w:r>
      <w:proofErr w:type="gramEnd"/>
      <w:r w:rsidR="008519F4" w:rsidRPr="0040475F">
        <w:rPr>
          <w:rFonts w:asciiTheme="majorHAnsi" w:eastAsia="Times New Roman" w:hAnsiTheme="majorHAnsi" w:cs="Times New Roman"/>
          <w:color w:val="000000"/>
        </w:rPr>
        <w:t xml:space="preserve"> due 1 </w:t>
      </w:r>
      <w:r w:rsidRPr="0040475F">
        <w:rPr>
          <w:rFonts w:asciiTheme="majorHAnsi" w:eastAsia="Times New Roman" w:hAnsiTheme="majorHAnsi" w:cs="Times New Roman"/>
          <w:color w:val="000000"/>
        </w:rPr>
        <w:t>day later for each day missed.</w:t>
      </w:r>
      <w:r w:rsidR="004C6C09" w:rsidRPr="0040475F">
        <w:rPr>
          <w:rFonts w:asciiTheme="majorHAnsi" w:eastAsia="Times New Roman" w:hAnsiTheme="majorHAnsi" w:cs="Times New Roman"/>
          <w:color w:val="000000"/>
        </w:rPr>
        <w:t xml:space="preserve"> If you miss a test due to an excused absence, it needs to be </w:t>
      </w:r>
      <w:r w:rsidR="004C6C09" w:rsidRPr="0040475F">
        <w:rPr>
          <w:rFonts w:asciiTheme="majorHAnsi" w:eastAsia="Times New Roman" w:hAnsiTheme="majorHAnsi" w:cs="Times New Roman"/>
          <w:b/>
          <w:color w:val="000000"/>
        </w:rPr>
        <w:t>made up by Friday</w:t>
      </w:r>
      <w:r w:rsidR="004C6C09" w:rsidRPr="0040475F">
        <w:rPr>
          <w:rFonts w:asciiTheme="majorHAnsi" w:eastAsia="Times New Roman" w:hAnsiTheme="majorHAnsi" w:cs="Times New Roman"/>
          <w:color w:val="000000"/>
        </w:rPr>
        <w:t xml:space="preserve"> of that week because we will review the test the following Monday. </w:t>
      </w:r>
      <w:r w:rsidRPr="0040475F">
        <w:rPr>
          <w:rFonts w:asciiTheme="majorHAnsi" w:eastAsia="Times New Roman" w:hAnsiTheme="majorHAnsi" w:cs="Times New Roman"/>
          <w:color w:val="000000"/>
        </w:rPr>
        <w:t> </w:t>
      </w:r>
      <w:r w:rsidR="008519F4" w:rsidRPr="0040475F">
        <w:rPr>
          <w:rFonts w:asciiTheme="majorHAnsi" w:eastAsia="Times New Roman" w:hAnsiTheme="majorHAnsi" w:cs="Times New Roman"/>
          <w:b/>
          <w:color w:val="000000"/>
        </w:rPr>
        <w:t>Unexcused absences</w:t>
      </w:r>
      <w:r w:rsidR="008519F4" w:rsidRPr="0040475F">
        <w:rPr>
          <w:rFonts w:asciiTheme="majorHAnsi" w:eastAsia="Times New Roman" w:hAnsiTheme="majorHAnsi" w:cs="Times New Roman"/>
          <w:color w:val="000000"/>
        </w:rPr>
        <w:t xml:space="preserve"> result in a zero for any assignments due the day that was missed.</w:t>
      </w:r>
      <w:r w:rsidR="004954F6" w:rsidRPr="0040475F">
        <w:rPr>
          <w:rFonts w:asciiTheme="majorHAnsi" w:eastAsia="Times New Roman" w:hAnsiTheme="majorHAnsi" w:cs="Times New Roman"/>
          <w:color w:val="000000"/>
        </w:rPr>
        <w:t xml:space="preserve"> Y</w:t>
      </w:r>
      <w:r w:rsidR="004C6C09" w:rsidRPr="0040475F">
        <w:rPr>
          <w:rFonts w:asciiTheme="majorHAnsi" w:eastAsia="Times New Roman" w:hAnsiTheme="majorHAnsi" w:cs="Times New Roman"/>
          <w:color w:val="000000"/>
        </w:rPr>
        <w:t xml:space="preserve">ou will not be able to make up a test if your absence is unexcused.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xml:space="preserve">You, the student, are responsible for lecture and notes that were missed during any absence. Class notes should be obtained from </w:t>
      </w:r>
      <w:r w:rsidR="004C6C09" w:rsidRPr="0040475F">
        <w:rPr>
          <w:rFonts w:asciiTheme="majorHAnsi" w:eastAsia="Times New Roman" w:hAnsiTheme="majorHAnsi" w:cs="Times New Roman"/>
          <w:color w:val="000000"/>
        </w:rPr>
        <w:t>a friend in class</w:t>
      </w:r>
      <w:r w:rsidRPr="0040475F">
        <w:rPr>
          <w:rFonts w:asciiTheme="majorHAnsi" w:eastAsia="Times New Roman" w:hAnsiTheme="majorHAnsi" w:cs="Times New Roman"/>
          <w:color w:val="000000"/>
        </w:rPr>
        <w:t>, ideally before</w:t>
      </w:r>
      <w:r w:rsidR="0071774F" w:rsidRPr="0040475F">
        <w:rPr>
          <w:rFonts w:asciiTheme="majorHAnsi" w:eastAsia="Times New Roman" w:hAnsiTheme="majorHAnsi" w:cs="Times New Roman"/>
          <w:color w:val="000000"/>
        </w:rPr>
        <w:t xml:space="preserve"> your return to</w:t>
      </w:r>
      <w:r w:rsidRPr="0040475F">
        <w:rPr>
          <w:rFonts w:asciiTheme="majorHAnsi" w:eastAsia="Times New Roman" w:hAnsiTheme="majorHAnsi" w:cs="Times New Roman"/>
          <w:color w:val="000000"/>
        </w:rPr>
        <w:t xml:space="preserve"> class</w:t>
      </w:r>
      <w:r w:rsidR="0071774F" w:rsidRPr="0040475F">
        <w:rPr>
          <w:rFonts w:asciiTheme="majorHAnsi" w:eastAsia="Times New Roman" w:hAnsiTheme="majorHAnsi" w:cs="Times New Roman"/>
          <w:color w:val="000000"/>
        </w:rPr>
        <w:t xml:space="preserve"> after your absence</w:t>
      </w:r>
      <w:r w:rsidRPr="0040475F">
        <w:rPr>
          <w:rFonts w:asciiTheme="majorHAnsi" w:eastAsia="Times New Roman" w:hAnsiTheme="majorHAnsi" w:cs="Times New Roman"/>
          <w:color w:val="000000"/>
        </w:rPr>
        <w:t xml:space="preserve">. </w:t>
      </w:r>
      <w:r w:rsidR="004C6C09" w:rsidRPr="0040475F">
        <w:rPr>
          <w:rFonts w:asciiTheme="majorHAnsi" w:eastAsia="Times New Roman" w:hAnsiTheme="majorHAnsi" w:cs="Times New Roman"/>
          <w:color w:val="000000"/>
        </w:rPr>
        <w:t>The notes on the physics website</w:t>
      </w:r>
      <w:r w:rsidRPr="0040475F">
        <w:rPr>
          <w:rFonts w:asciiTheme="majorHAnsi" w:eastAsia="Times New Roman" w:hAnsiTheme="majorHAnsi" w:cs="Times New Roman"/>
          <w:color w:val="000000"/>
        </w:rPr>
        <w:t xml:space="preserve"> can provide extra examples that were gone over in class. W</w:t>
      </w:r>
      <w:r w:rsidR="0071774F" w:rsidRPr="0040475F">
        <w:rPr>
          <w:rFonts w:asciiTheme="majorHAnsi" w:eastAsia="Times New Roman" w:hAnsiTheme="majorHAnsi" w:cs="Times New Roman"/>
          <w:color w:val="000000"/>
        </w:rPr>
        <w:t>hil</w:t>
      </w:r>
      <w:r w:rsidRPr="0040475F">
        <w:rPr>
          <w:rFonts w:asciiTheme="majorHAnsi" w:eastAsia="Times New Roman" w:hAnsiTheme="majorHAnsi" w:cs="Times New Roman"/>
          <w:color w:val="000000"/>
        </w:rPr>
        <w:t>e</w:t>
      </w:r>
      <w:r w:rsidR="0071774F" w:rsidRPr="0040475F">
        <w:rPr>
          <w:rFonts w:asciiTheme="majorHAnsi" w:eastAsia="Times New Roman" w:hAnsiTheme="majorHAnsi" w:cs="Times New Roman"/>
          <w:color w:val="000000"/>
        </w:rPr>
        <w:t xml:space="preserve"> we</w:t>
      </w:r>
      <w:r w:rsidRPr="0040475F">
        <w:rPr>
          <w:rFonts w:asciiTheme="majorHAnsi" w:eastAsia="Times New Roman" w:hAnsiTheme="majorHAnsi" w:cs="Times New Roman"/>
          <w:color w:val="000000"/>
        </w:rPr>
        <w:t xml:space="preserve"> do not re-lecture</w:t>
      </w:r>
      <w:r w:rsidR="0071774F" w:rsidRPr="0040475F">
        <w:rPr>
          <w:rFonts w:asciiTheme="majorHAnsi" w:eastAsia="Times New Roman" w:hAnsiTheme="majorHAnsi" w:cs="Times New Roman"/>
          <w:color w:val="000000"/>
        </w:rPr>
        <w:t xml:space="preserve">, we do encourage you to attend morning tutorials to clear up any questions you may still have after an absence.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A4B14" w:rsidRPr="0040475F" w:rsidRDefault="008519F4" w:rsidP="00746B5B">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Tutoring</w:t>
      </w:r>
      <w:r w:rsidR="008A4B14" w:rsidRPr="0040475F">
        <w:rPr>
          <w:rFonts w:asciiTheme="majorHAnsi" w:eastAsia="Times New Roman" w:hAnsiTheme="majorHAnsi" w:cs="Times New Roman"/>
          <w:b/>
          <w:bCs/>
          <w:color w:val="000000"/>
        </w:rPr>
        <w:t>:</w:t>
      </w:r>
    </w:p>
    <w:p w:rsidR="00A01437" w:rsidRPr="0040475F" w:rsidRDefault="00A01437" w:rsidP="00746B5B">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Cs/>
          <w:color w:val="000000"/>
        </w:rPr>
        <w:t xml:space="preserve">Below is the tutoring schedule for physics. You are welcome to attend tutoring with any teacher who is available. </w:t>
      </w:r>
    </w:p>
    <w:tbl>
      <w:tblPr>
        <w:tblStyle w:val="TableGrid"/>
        <w:tblW w:w="0" w:type="auto"/>
        <w:tblLook w:val="04A0" w:firstRow="1" w:lastRow="0" w:firstColumn="1" w:lastColumn="0" w:noHBand="0" w:noVBand="1"/>
      </w:tblPr>
      <w:tblGrid>
        <w:gridCol w:w="2088"/>
        <w:gridCol w:w="1742"/>
        <w:gridCol w:w="1915"/>
        <w:gridCol w:w="2103"/>
        <w:gridCol w:w="1728"/>
      </w:tblGrid>
      <w:tr w:rsidR="007450A5" w:rsidRPr="0040475F" w:rsidTr="00CC2A7C">
        <w:tc>
          <w:tcPr>
            <w:tcW w:w="2088" w:type="dxa"/>
          </w:tcPr>
          <w:p w:rsidR="007450A5" w:rsidRPr="0040475F" w:rsidRDefault="007450A5" w:rsidP="008A4B14">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Monday AM</w:t>
            </w:r>
          </w:p>
        </w:tc>
        <w:tc>
          <w:tcPr>
            <w:tcW w:w="1742" w:type="dxa"/>
          </w:tcPr>
          <w:p w:rsidR="007450A5" w:rsidRPr="0040475F" w:rsidRDefault="007450A5" w:rsidP="008A4B14">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Tuesday AM</w:t>
            </w:r>
          </w:p>
        </w:tc>
        <w:tc>
          <w:tcPr>
            <w:tcW w:w="1915" w:type="dxa"/>
          </w:tcPr>
          <w:p w:rsidR="007450A5" w:rsidRPr="0040475F" w:rsidRDefault="007450A5" w:rsidP="008A4B14">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Wednesday AM</w:t>
            </w:r>
          </w:p>
        </w:tc>
        <w:tc>
          <w:tcPr>
            <w:tcW w:w="2103" w:type="dxa"/>
          </w:tcPr>
          <w:p w:rsidR="007450A5" w:rsidRPr="0040475F" w:rsidRDefault="007450A5" w:rsidP="008A4B14">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Thursday AM</w:t>
            </w:r>
          </w:p>
        </w:tc>
        <w:tc>
          <w:tcPr>
            <w:tcW w:w="1728" w:type="dxa"/>
          </w:tcPr>
          <w:p w:rsidR="007450A5" w:rsidRPr="0040475F" w:rsidRDefault="007450A5" w:rsidP="008A4B14">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Friday AM</w:t>
            </w:r>
          </w:p>
        </w:tc>
      </w:tr>
      <w:tr w:rsidR="007450A5" w:rsidRPr="0040475F" w:rsidTr="00CC2A7C">
        <w:tc>
          <w:tcPr>
            <w:tcW w:w="2088" w:type="dxa"/>
          </w:tcPr>
          <w:p w:rsidR="007450A5" w:rsidRPr="0040475F" w:rsidRDefault="007450A5"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Chaney</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Gaworecki</w:t>
            </w:r>
            <w:proofErr w:type="spellEnd"/>
          </w:p>
          <w:p w:rsidR="00A01437" w:rsidRPr="0040475F" w:rsidRDefault="00A01437"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1742" w:type="dxa"/>
          </w:tcPr>
          <w:p w:rsidR="007450A5" w:rsidRPr="0040475F" w:rsidRDefault="007450A5"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Chaney</w:t>
            </w:r>
          </w:p>
          <w:p w:rsidR="00A01437" w:rsidRPr="0040475F" w:rsidRDefault="00A01437"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1915" w:type="dxa"/>
          </w:tcPr>
          <w:p w:rsidR="007450A5" w:rsidRPr="0040475F" w:rsidRDefault="007450A5"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Chaney</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Gaworecki</w:t>
            </w:r>
            <w:proofErr w:type="spellEnd"/>
          </w:p>
          <w:p w:rsidR="00A01437" w:rsidRPr="0040475F" w:rsidRDefault="00A01437"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w:t>
            </w:r>
          </w:p>
        </w:tc>
        <w:tc>
          <w:tcPr>
            <w:tcW w:w="2103" w:type="dxa"/>
          </w:tcPr>
          <w:p w:rsidR="007450A5" w:rsidRPr="0040475F" w:rsidRDefault="00A01437"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p w:rsidR="00A01437" w:rsidRPr="0040475F" w:rsidRDefault="00A01437" w:rsidP="008A4B14">
            <w:pPr>
              <w:rPr>
                <w:rFonts w:asciiTheme="majorHAnsi" w:eastAsia="Times New Roman" w:hAnsiTheme="majorHAnsi" w:cs="Times New Roman"/>
                <w:color w:val="000000"/>
              </w:rPr>
            </w:pPr>
          </w:p>
        </w:tc>
        <w:tc>
          <w:tcPr>
            <w:tcW w:w="1728" w:type="dxa"/>
          </w:tcPr>
          <w:p w:rsidR="007450A5" w:rsidRPr="0040475F" w:rsidRDefault="007450A5"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Chaney</w:t>
            </w:r>
          </w:p>
          <w:p w:rsidR="00A01437" w:rsidRPr="0040475F" w:rsidRDefault="00A01437"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w:t>
            </w:r>
          </w:p>
          <w:p w:rsidR="00A01437" w:rsidRPr="0040475F" w:rsidRDefault="00A01437"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r>
      <w:tr w:rsidR="00A01437" w:rsidRPr="0040475F" w:rsidTr="00CC2A7C">
        <w:tc>
          <w:tcPr>
            <w:tcW w:w="2088" w:type="dxa"/>
          </w:tcPr>
          <w:p w:rsidR="00A01437" w:rsidRPr="0040475F" w:rsidRDefault="00A01437"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Lunch (5</w:t>
            </w:r>
            <w:r w:rsidRPr="0040475F">
              <w:rPr>
                <w:rFonts w:asciiTheme="majorHAnsi" w:eastAsia="Times New Roman" w:hAnsiTheme="majorHAnsi" w:cs="Times New Roman"/>
                <w:b/>
                <w:color w:val="000000"/>
                <w:vertAlign w:val="superscript"/>
              </w:rPr>
              <w:t>th</w:t>
            </w:r>
            <w:r w:rsidRPr="0040475F">
              <w:rPr>
                <w:rFonts w:asciiTheme="majorHAnsi" w:eastAsia="Times New Roman" w:hAnsiTheme="majorHAnsi" w:cs="Times New Roman"/>
                <w:b/>
                <w:color w:val="000000"/>
              </w:rPr>
              <w:t>)</w:t>
            </w:r>
          </w:p>
        </w:tc>
        <w:tc>
          <w:tcPr>
            <w:tcW w:w="1742" w:type="dxa"/>
          </w:tcPr>
          <w:p w:rsidR="00A01437" w:rsidRPr="0040475F" w:rsidRDefault="00A01437"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Lunch (5</w:t>
            </w:r>
            <w:r w:rsidRPr="0040475F">
              <w:rPr>
                <w:rFonts w:asciiTheme="majorHAnsi" w:eastAsia="Times New Roman" w:hAnsiTheme="majorHAnsi" w:cs="Times New Roman"/>
                <w:b/>
                <w:color w:val="000000"/>
                <w:vertAlign w:val="superscript"/>
              </w:rPr>
              <w:t>th</w:t>
            </w:r>
            <w:r w:rsidRPr="0040475F">
              <w:rPr>
                <w:rFonts w:asciiTheme="majorHAnsi" w:eastAsia="Times New Roman" w:hAnsiTheme="majorHAnsi" w:cs="Times New Roman"/>
                <w:b/>
                <w:color w:val="000000"/>
              </w:rPr>
              <w:t>)</w:t>
            </w:r>
          </w:p>
        </w:tc>
        <w:tc>
          <w:tcPr>
            <w:tcW w:w="1915" w:type="dxa"/>
          </w:tcPr>
          <w:p w:rsidR="00A01437" w:rsidRPr="0040475F" w:rsidRDefault="00A01437"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Lunch (5</w:t>
            </w:r>
            <w:r w:rsidRPr="0040475F">
              <w:rPr>
                <w:rFonts w:asciiTheme="majorHAnsi" w:eastAsia="Times New Roman" w:hAnsiTheme="majorHAnsi" w:cs="Times New Roman"/>
                <w:b/>
                <w:color w:val="000000"/>
                <w:vertAlign w:val="superscript"/>
              </w:rPr>
              <w:t>th</w:t>
            </w:r>
            <w:r w:rsidRPr="0040475F">
              <w:rPr>
                <w:rFonts w:asciiTheme="majorHAnsi" w:eastAsia="Times New Roman" w:hAnsiTheme="majorHAnsi" w:cs="Times New Roman"/>
                <w:b/>
                <w:color w:val="000000"/>
              </w:rPr>
              <w:t>)</w:t>
            </w:r>
          </w:p>
        </w:tc>
        <w:tc>
          <w:tcPr>
            <w:tcW w:w="2103" w:type="dxa"/>
          </w:tcPr>
          <w:p w:rsidR="00A01437" w:rsidRPr="0040475F" w:rsidRDefault="00A01437"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Lunch (5</w:t>
            </w:r>
            <w:r w:rsidRPr="0040475F">
              <w:rPr>
                <w:rFonts w:asciiTheme="majorHAnsi" w:eastAsia="Times New Roman" w:hAnsiTheme="majorHAnsi" w:cs="Times New Roman"/>
                <w:b/>
                <w:color w:val="000000"/>
                <w:vertAlign w:val="superscript"/>
              </w:rPr>
              <w:t>th</w:t>
            </w:r>
            <w:r w:rsidRPr="0040475F">
              <w:rPr>
                <w:rFonts w:asciiTheme="majorHAnsi" w:eastAsia="Times New Roman" w:hAnsiTheme="majorHAnsi" w:cs="Times New Roman"/>
                <w:b/>
                <w:color w:val="000000"/>
              </w:rPr>
              <w:t>)</w:t>
            </w:r>
          </w:p>
        </w:tc>
        <w:tc>
          <w:tcPr>
            <w:tcW w:w="1728" w:type="dxa"/>
          </w:tcPr>
          <w:p w:rsidR="00A01437" w:rsidRPr="0040475F" w:rsidRDefault="00A01437"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Lunch (5</w:t>
            </w:r>
            <w:r w:rsidRPr="0040475F">
              <w:rPr>
                <w:rFonts w:asciiTheme="majorHAnsi" w:eastAsia="Times New Roman" w:hAnsiTheme="majorHAnsi" w:cs="Times New Roman"/>
                <w:b/>
                <w:color w:val="000000"/>
                <w:vertAlign w:val="superscript"/>
              </w:rPr>
              <w:t>th</w:t>
            </w:r>
            <w:r w:rsidRPr="0040475F">
              <w:rPr>
                <w:rFonts w:asciiTheme="majorHAnsi" w:eastAsia="Times New Roman" w:hAnsiTheme="majorHAnsi" w:cs="Times New Roman"/>
                <w:b/>
                <w:color w:val="000000"/>
              </w:rPr>
              <w:t>)</w:t>
            </w:r>
          </w:p>
        </w:tc>
      </w:tr>
      <w:tr w:rsidR="00A01437" w:rsidRPr="0040475F" w:rsidTr="00CC2A7C">
        <w:tc>
          <w:tcPr>
            <w:tcW w:w="2088" w:type="dxa"/>
          </w:tcPr>
          <w:p w:rsidR="00A01437" w:rsidRPr="0040475F" w:rsidRDefault="00A01437" w:rsidP="007450A5">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1742" w:type="dxa"/>
          </w:tcPr>
          <w:p w:rsidR="00A01437" w:rsidRPr="0040475F" w:rsidRDefault="00A01437" w:rsidP="007450A5">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1915" w:type="dxa"/>
          </w:tcPr>
          <w:p w:rsidR="00A01437" w:rsidRPr="0040475F" w:rsidRDefault="00A01437" w:rsidP="007450A5">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2103" w:type="dxa"/>
          </w:tcPr>
          <w:p w:rsidR="00A01437" w:rsidRPr="0040475F" w:rsidRDefault="00A01437" w:rsidP="007450A5">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c>
          <w:tcPr>
            <w:tcW w:w="1728" w:type="dxa"/>
          </w:tcPr>
          <w:p w:rsidR="00A01437" w:rsidRPr="0040475F" w:rsidRDefault="00A01437" w:rsidP="007450A5">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p>
        </w:tc>
      </w:tr>
      <w:tr w:rsidR="007450A5" w:rsidRPr="0040475F" w:rsidTr="00CC2A7C">
        <w:tc>
          <w:tcPr>
            <w:tcW w:w="2088" w:type="dxa"/>
          </w:tcPr>
          <w:p w:rsidR="007450A5" w:rsidRPr="0040475F" w:rsidRDefault="007450A5" w:rsidP="00A01437">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 xml:space="preserve">Monday </w:t>
            </w:r>
            <w:r w:rsidR="00A01437" w:rsidRPr="0040475F">
              <w:rPr>
                <w:rFonts w:asciiTheme="majorHAnsi" w:eastAsia="Times New Roman" w:hAnsiTheme="majorHAnsi" w:cs="Times New Roman"/>
                <w:b/>
                <w:color w:val="000000"/>
              </w:rPr>
              <w:t>(4:30 – 6)</w:t>
            </w:r>
          </w:p>
        </w:tc>
        <w:tc>
          <w:tcPr>
            <w:tcW w:w="1742" w:type="dxa"/>
          </w:tcPr>
          <w:p w:rsidR="007450A5" w:rsidRPr="0040475F" w:rsidRDefault="007450A5"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Tuesday PM</w:t>
            </w:r>
          </w:p>
        </w:tc>
        <w:tc>
          <w:tcPr>
            <w:tcW w:w="1915" w:type="dxa"/>
          </w:tcPr>
          <w:p w:rsidR="007450A5" w:rsidRPr="0040475F" w:rsidRDefault="007450A5"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Wednesday PM</w:t>
            </w:r>
          </w:p>
        </w:tc>
        <w:tc>
          <w:tcPr>
            <w:tcW w:w="2103" w:type="dxa"/>
          </w:tcPr>
          <w:p w:rsidR="007450A5" w:rsidRPr="0040475F" w:rsidRDefault="007450A5" w:rsidP="00A01437">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 xml:space="preserve">Thursday </w:t>
            </w:r>
            <w:r w:rsidR="0040475F">
              <w:rPr>
                <w:rFonts w:asciiTheme="majorHAnsi" w:eastAsia="Times New Roman" w:hAnsiTheme="majorHAnsi" w:cs="Times New Roman"/>
                <w:b/>
                <w:color w:val="000000"/>
              </w:rPr>
              <w:t>(6</w:t>
            </w:r>
            <w:r w:rsidR="00A01437" w:rsidRPr="0040475F">
              <w:rPr>
                <w:rFonts w:asciiTheme="majorHAnsi" w:eastAsia="Times New Roman" w:hAnsiTheme="majorHAnsi" w:cs="Times New Roman"/>
                <w:b/>
                <w:color w:val="000000"/>
              </w:rPr>
              <w:t xml:space="preserve"> – 8)</w:t>
            </w:r>
          </w:p>
        </w:tc>
        <w:tc>
          <w:tcPr>
            <w:tcW w:w="1728" w:type="dxa"/>
          </w:tcPr>
          <w:p w:rsidR="007450A5" w:rsidRPr="0040475F" w:rsidRDefault="007450A5" w:rsidP="007450A5">
            <w:pPr>
              <w:rPr>
                <w:rFonts w:asciiTheme="majorHAnsi" w:eastAsia="Times New Roman" w:hAnsiTheme="majorHAnsi" w:cs="Times New Roman"/>
                <w:b/>
                <w:color w:val="000000"/>
              </w:rPr>
            </w:pPr>
            <w:r w:rsidRPr="0040475F">
              <w:rPr>
                <w:rFonts w:asciiTheme="majorHAnsi" w:eastAsia="Times New Roman" w:hAnsiTheme="majorHAnsi" w:cs="Times New Roman"/>
                <w:b/>
                <w:color w:val="000000"/>
              </w:rPr>
              <w:t>Friday PM</w:t>
            </w:r>
          </w:p>
        </w:tc>
      </w:tr>
      <w:tr w:rsidR="007450A5" w:rsidRPr="0040475F" w:rsidTr="00CC2A7C">
        <w:tc>
          <w:tcPr>
            <w:tcW w:w="2088" w:type="dxa"/>
          </w:tcPr>
          <w:p w:rsidR="007450A5" w:rsidRPr="0040475F" w:rsidRDefault="007450A5" w:rsidP="008A4B14">
            <w:pPr>
              <w:rPr>
                <w:rFonts w:asciiTheme="majorHAnsi" w:eastAsia="Times New Roman" w:hAnsiTheme="majorHAnsi" w:cs="Times New Roman"/>
                <w:color w:val="000000"/>
              </w:rPr>
            </w:pPr>
            <w:proofErr w:type="spellStart"/>
            <w:r w:rsidRPr="0040475F">
              <w:rPr>
                <w:rFonts w:asciiTheme="majorHAnsi" w:eastAsia="Times New Roman" w:hAnsiTheme="majorHAnsi" w:cs="Times New Roman"/>
                <w:color w:val="000000"/>
              </w:rPr>
              <w:t>Favaron</w:t>
            </w:r>
            <w:proofErr w:type="spellEnd"/>
            <w:r w:rsidRPr="0040475F">
              <w:rPr>
                <w:rFonts w:asciiTheme="majorHAnsi" w:eastAsia="Times New Roman" w:hAnsiTheme="majorHAnsi" w:cs="Times New Roman"/>
                <w:color w:val="000000"/>
              </w:rPr>
              <w:t>: Library</w:t>
            </w:r>
          </w:p>
        </w:tc>
        <w:tc>
          <w:tcPr>
            <w:tcW w:w="1742" w:type="dxa"/>
          </w:tcPr>
          <w:p w:rsidR="007450A5" w:rsidRPr="0040475F" w:rsidRDefault="007450A5" w:rsidP="008A4B14">
            <w:pPr>
              <w:rPr>
                <w:rFonts w:asciiTheme="majorHAnsi" w:eastAsia="Times New Roman" w:hAnsiTheme="majorHAnsi" w:cs="Times New Roman"/>
                <w:color w:val="000000"/>
              </w:rPr>
            </w:pPr>
          </w:p>
        </w:tc>
        <w:tc>
          <w:tcPr>
            <w:tcW w:w="1915" w:type="dxa"/>
          </w:tcPr>
          <w:p w:rsidR="007450A5" w:rsidRPr="0040475F" w:rsidRDefault="007450A5" w:rsidP="008A4B14">
            <w:pPr>
              <w:rPr>
                <w:rFonts w:asciiTheme="majorHAnsi" w:eastAsia="Times New Roman" w:hAnsiTheme="majorHAnsi" w:cs="Times New Roman"/>
                <w:color w:val="000000"/>
              </w:rPr>
            </w:pPr>
          </w:p>
        </w:tc>
        <w:tc>
          <w:tcPr>
            <w:tcW w:w="2103" w:type="dxa"/>
          </w:tcPr>
          <w:p w:rsidR="007450A5" w:rsidRPr="0040475F" w:rsidRDefault="007450A5" w:rsidP="008A4B1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Jordan: Library</w:t>
            </w:r>
          </w:p>
        </w:tc>
        <w:tc>
          <w:tcPr>
            <w:tcW w:w="1728" w:type="dxa"/>
          </w:tcPr>
          <w:p w:rsidR="007450A5" w:rsidRPr="0040475F" w:rsidRDefault="007450A5" w:rsidP="008A4B14">
            <w:pPr>
              <w:rPr>
                <w:rFonts w:asciiTheme="majorHAnsi" w:eastAsia="Times New Roman" w:hAnsiTheme="majorHAnsi" w:cs="Times New Roman"/>
                <w:color w:val="000000"/>
              </w:rPr>
            </w:pPr>
          </w:p>
        </w:tc>
      </w:tr>
    </w:tbl>
    <w:p w:rsidR="007450A5" w:rsidRPr="0040475F" w:rsidRDefault="007450A5" w:rsidP="008A4B14">
      <w:pPr>
        <w:spacing w:after="0"/>
        <w:rPr>
          <w:rFonts w:asciiTheme="majorHAnsi" w:eastAsia="Times New Roman" w:hAnsiTheme="majorHAnsi" w:cs="Times New Roman"/>
          <w:b/>
          <w:color w:val="000000"/>
        </w:rPr>
      </w:pPr>
    </w:p>
    <w:p w:rsidR="00A01437" w:rsidRPr="0040475F" w:rsidRDefault="00A01437" w:rsidP="008A4B14">
      <w:pPr>
        <w:spacing w:after="0"/>
        <w:rPr>
          <w:rFonts w:asciiTheme="majorHAnsi" w:eastAsia="Times New Roman" w:hAnsiTheme="majorHAnsi" w:cs="Times New Roman"/>
          <w:color w:val="000000"/>
        </w:rPr>
      </w:pPr>
      <w:r w:rsidRPr="0040475F">
        <w:rPr>
          <w:rFonts w:asciiTheme="majorHAnsi" w:eastAsia="Times New Roman" w:hAnsiTheme="majorHAnsi" w:cs="Times New Roman"/>
          <w:color w:val="000000"/>
        </w:rPr>
        <w:t>AM Tutoring: 8:00 – 8:30</w:t>
      </w:r>
    </w:p>
    <w:p w:rsidR="008519F4" w:rsidRPr="0040475F" w:rsidRDefault="00A01437" w:rsidP="008A4B14">
      <w:pPr>
        <w:spacing w:after="0"/>
        <w:rPr>
          <w:rFonts w:asciiTheme="majorHAnsi" w:eastAsia="Times New Roman" w:hAnsiTheme="majorHAnsi" w:cs="Times New Roman"/>
          <w:color w:val="000000"/>
        </w:rPr>
      </w:pPr>
      <w:r w:rsidRPr="0040475F">
        <w:rPr>
          <w:rFonts w:asciiTheme="majorHAnsi" w:eastAsia="Times New Roman" w:hAnsiTheme="majorHAnsi" w:cs="Times New Roman"/>
          <w:color w:val="000000"/>
        </w:rPr>
        <w:t>If you cannot attend any of the listed tutoring times above, schedule a time with your teacher</w:t>
      </w:r>
      <w:r w:rsidR="008B744E" w:rsidRPr="0040475F">
        <w:rPr>
          <w:rFonts w:asciiTheme="majorHAnsi" w:eastAsia="Times New Roman" w:hAnsiTheme="majorHAnsi" w:cs="Times New Roman"/>
          <w:color w:val="000000"/>
        </w:rPr>
        <w:t xml:space="preserve"> one day</w:t>
      </w:r>
      <w:r w:rsidRPr="0040475F">
        <w:rPr>
          <w:rFonts w:asciiTheme="majorHAnsi" w:eastAsia="Times New Roman" w:hAnsiTheme="majorHAnsi" w:cs="Times New Roman"/>
          <w:color w:val="000000"/>
        </w:rPr>
        <w:t xml:space="preserve"> in advance</w:t>
      </w:r>
      <w:r w:rsidR="008B744E" w:rsidRPr="0040475F">
        <w:rPr>
          <w:rFonts w:asciiTheme="majorHAnsi" w:eastAsia="Times New Roman" w:hAnsiTheme="majorHAnsi" w:cs="Times New Roman"/>
          <w:color w:val="000000"/>
        </w:rPr>
        <w:t>.</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proofErr w:type="spellStart"/>
      <w:r w:rsidRPr="0040475F">
        <w:rPr>
          <w:rFonts w:asciiTheme="majorHAnsi" w:eastAsia="Times New Roman" w:hAnsiTheme="majorHAnsi" w:cs="Times New Roman"/>
          <w:b/>
          <w:bCs/>
          <w:color w:val="000000"/>
        </w:rPr>
        <w:t>Tardies</w:t>
      </w:r>
      <w:proofErr w:type="spellEnd"/>
      <w:r w:rsidRPr="0040475F">
        <w:rPr>
          <w:rFonts w:asciiTheme="majorHAnsi" w:eastAsia="Times New Roman" w:hAnsiTheme="majorHAnsi" w:cs="Times New Roman"/>
          <w:b/>
          <w:bCs/>
          <w:color w:val="000000"/>
        </w:rPr>
        <w:t>, Absences, Cheating</w:t>
      </w:r>
      <w:r w:rsidR="008A4B14" w:rsidRPr="0040475F">
        <w:rPr>
          <w:rFonts w:asciiTheme="majorHAnsi" w:eastAsia="Times New Roman" w:hAnsiTheme="majorHAnsi" w:cs="Times New Roman"/>
          <w:b/>
          <w:bCs/>
          <w:color w:val="000000"/>
        </w:rPr>
        <w:t>:</w:t>
      </w:r>
    </w:p>
    <w:p w:rsidR="00907D92" w:rsidRPr="0040475F" w:rsidRDefault="00907D92" w:rsidP="008519F4">
      <w:pPr>
        <w:spacing w:after="0" w:line="240" w:lineRule="auto"/>
        <w:rPr>
          <w:rFonts w:asciiTheme="majorHAnsi" w:eastAsia="Times New Roman" w:hAnsiTheme="majorHAnsi" w:cs="Times New Roman"/>
          <w:color w:val="000000"/>
        </w:rPr>
      </w:pPr>
      <w:r w:rsidRPr="0040475F">
        <w:rPr>
          <w:rFonts w:asciiTheme="majorHAnsi" w:eastAsia="Times New Roman" w:hAnsiTheme="majorHAnsi" w:cs="Times New Roman"/>
          <w:color w:val="000000"/>
        </w:rPr>
        <w:t xml:space="preserve">We follow the school policy regarding </w:t>
      </w:r>
      <w:proofErr w:type="spellStart"/>
      <w:r w:rsidRPr="0040475F">
        <w:rPr>
          <w:rFonts w:asciiTheme="majorHAnsi" w:eastAsia="Times New Roman" w:hAnsiTheme="majorHAnsi" w:cs="Times New Roman"/>
          <w:color w:val="000000"/>
        </w:rPr>
        <w:t>tardies</w:t>
      </w:r>
      <w:proofErr w:type="spellEnd"/>
      <w:r w:rsidRPr="0040475F">
        <w:rPr>
          <w:rFonts w:asciiTheme="majorHAnsi" w:eastAsia="Times New Roman" w:hAnsiTheme="majorHAnsi" w:cs="Times New Roman"/>
          <w:color w:val="000000"/>
        </w:rPr>
        <w:t xml:space="preserve"> (3 </w:t>
      </w:r>
      <w:proofErr w:type="spellStart"/>
      <w:r w:rsidRPr="0040475F">
        <w:rPr>
          <w:rFonts w:asciiTheme="majorHAnsi" w:eastAsia="Times New Roman" w:hAnsiTheme="majorHAnsi" w:cs="Times New Roman"/>
          <w:color w:val="000000"/>
        </w:rPr>
        <w:t>tardies</w:t>
      </w:r>
      <w:proofErr w:type="spellEnd"/>
      <w:r w:rsidRPr="0040475F">
        <w:rPr>
          <w:rFonts w:asciiTheme="majorHAnsi" w:eastAsia="Times New Roman" w:hAnsiTheme="majorHAnsi" w:cs="Times New Roman"/>
          <w:color w:val="000000"/>
        </w:rPr>
        <w:t xml:space="preserve"> prevent you from e</w:t>
      </w:r>
      <w:r w:rsidR="0040475F">
        <w:rPr>
          <w:rFonts w:asciiTheme="majorHAnsi" w:eastAsia="Times New Roman" w:hAnsiTheme="majorHAnsi" w:cs="Times New Roman"/>
          <w:color w:val="000000"/>
        </w:rPr>
        <w:t>arning your final exemptions). A t</w:t>
      </w:r>
      <w:r w:rsidRPr="0040475F">
        <w:rPr>
          <w:rFonts w:asciiTheme="majorHAnsi" w:eastAsia="Times New Roman" w:hAnsiTheme="majorHAnsi" w:cs="Times New Roman"/>
          <w:color w:val="000000"/>
        </w:rPr>
        <w:t>ardy is</w:t>
      </w:r>
      <w:r w:rsidR="0040475F">
        <w:rPr>
          <w:rFonts w:asciiTheme="majorHAnsi" w:eastAsia="Times New Roman" w:hAnsiTheme="majorHAnsi" w:cs="Times New Roman"/>
          <w:color w:val="000000"/>
        </w:rPr>
        <w:t xml:space="preserve"> considered</w:t>
      </w:r>
      <w:r w:rsidRPr="0040475F">
        <w:rPr>
          <w:rFonts w:asciiTheme="majorHAnsi" w:eastAsia="Times New Roman" w:hAnsiTheme="majorHAnsi" w:cs="Times New Roman"/>
          <w:color w:val="000000"/>
        </w:rPr>
        <w:t xml:space="preserve"> arriving after the bell rings, period.</w:t>
      </w:r>
    </w:p>
    <w:p w:rsidR="008519F4" w:rsidRPr="0040475F" w:rsidRDefault="00907D92"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We will also follow UIL and school policy regarding Absences</w:t>
      </w:r>
      <w:r w:rsidR="008519F4" w:rsidRPr="0040475F">
        <w:rPr>
          <w:rFonts w:asciiTheme="majorHAnsi" w:eastAsia="Times New Roman" w:hAnsiTheme="majorHAnsi" w:cs="Times New Roman"/>
          <w:color w:val="000000"/>
        </w:rPr>
        <w:t xml:space="preserve">.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Cheating o</w:t>
      </w:r>
      <w:r w:rsidR="009636A3" w:rsidRPr="0040475F">
        <w:rPr>
          <w:rFonts w:asciiTheme="majorHAnsi" w:eastAsia="Times New Roman" w:hAnsiTheme="majorHAnsi" w:cs="Times New Roman"/>
          <w:color w:val="000000"/>
        </w:rPr>
        <w:t>n</w:t>
      </w:r>
      <w:r w:rsidRPr="0040475F">
        <w:rPr>
          <w:rFonts w:asciiTheme="majorHAnsi" w:eastAsia="Times New Roman" w:hAnsiTheme="majorHAnsi" w:cs="Times New Roman"/>
          <w:color w:val="000000"/>
        </w:rPr>
        <w:t xml:space="preserve"> your c</w:t>
      </w:r>
      <w:r w:rsidR="00907D92" w:rsidRPr="0040475F">
        <w:rPr>
          <w:rFonts w:asciiTheme="majorHAnsi" w:eastAsia="Times New Roman" w:hAnsiTheme="majorHAnsi" w:cs="Times New Roman"/>
          <w:color w:val="000000"/>
        </w:rPr>
        <w:t>lassmates will not be tolerated.</w:t>
      </w:r>
      <w:r w:rsidRPr="0040475F">
        <w:rPr>
          <w:rFonts w:asciiTheme="majorHAnsi" w:eastAsia="Times New Roman" w:hAnsiTheme="majorHAnsi" w:cs="Times New Roman"/>
          <w:color w:val="000000"/>
        </w:rPr>
        <w:t xml:space="preserve"> </w:t>
      </w:r>
      <w:r w:rsidR="00907D92" w:rsidRPr="0040475F">
        <w:rPr>
          <w:rFonts w:asciiTheme="majorHAnsi" w:eastAsia="Times New Roman" w:hAnsiTheme="majorHAnsi" w:cs="Times New Roman"/>
          <w:color w:val="000000"/>
        </w:rPr>
        <w:t>I</w:t>
      </w:r>
      <w:r w:rsidRPr="0040475F">
        <w:rPr>
          <w:rFonts w:asciiTheme="majorHAnsi" w:eastAsia="Times New Roman" w:hAnsiTheme="majorHAnsi" w:cs="Times New Roman"/>
          <w:color w:val="000000"/>
        </w:rPr>
        <w:t xml:space="preserve">f you are caught cheating </w:t>
      </w:r>
      <w:r w:rsidR="00907D92" w:rsidRPr="0040475F">
        <w:rPr>
          <w:rFonts w:asciiTheme="majorHAnsi" w:eastAsia="Times New Roman" w:hAnsiTheme="majorHAnsi" w:cs="Times New Roman"/>
          <w:color w:val="000000"/>
        </w:rPr>
        <w:t>you will receive an honor code violation and you will not be able to earn your final exam exemption</w:t>
      </w:r>
      <w:r w:rsidRPr="0040475F">
        <w:rPr>
          <w:rFonts w:asciiTheme="majorHAnsi" w:eastAsia="Times New Roman" w:hAnsiTheme="majorHAnsi" w:cs="Times New Roman"/>
          <w:color w:val="000000"/>
        </w:rPr>
        <w:t xml:space="preserve">.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Class Rules</w:t>
      </w:r>
      <w:r w:rsidR="008A4B14" w:rsidRPr="0040475F">
        <w:rPr>
          <w:rFonts w:asciiTheme="majorHAnsi" w:eastAsia="Times New Roman" w:hAnsiTheme="majorHAnsi" w:cs="Times New Roman"/>
          <w:b/>
          <w:bCs/>
          <w:color w:val="000000"/>
        </w:rPr>
        <w:t>:</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Be in class and rea</w:t>
      </w:r>
      <w:r w:rsidR="004B1DEC" w:rsidRPr="0040475F">
        <w:rPr>
          <w:rFonts w:asciiTheme="majorHAnsi" w:eastAsia="Times New Roman" w:hAnsiTheme="majorHAnsi" w:cs="Times New Roman"/>
          <w:color w:val="000000"/>
        </w:rPr>
        <w:t>dy to begin when the bell rings.</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Raise you</w:t>
      </w:r>
      <w:r w:rsidR="008A4B14" w:rsidRPr="0040475F">
        <w:rPr>
          <w:rFonts w:asciiTheme="majorHAnsi" w:eastAsia="Times New Roman" w:hAnsiTheme="majorHAnsi" w:cs="Times New Roman"/>
          <w:color w:val="000000"/>
        </w:rPr>
        <w:t>r</w:t>
      </w:r>
      <w:r w:rsidRPr="0040475F">
        <w:rPr>
          <w:rFonts w:asciiTheme="majorHAnsi" w:eastAsia="Times New Roman" w:hAnsiTheme="majorHAnsi" w:cs="Times New Roman"/>
          <w:color w:val="000000"/>
        </w:rPr>
        <w:t xml:space="preserve"> hand before speaking and r</w:t>
      </w:r>
      <w:r w:rsidR="004B1DEC" w:rsidRPr="0040475F">
        <w:rPr>
          <w:rFonts w:asciiTheme="majorHAnsi" w:eastAsia="Times New Roman" w:hAnsiTheme="majorHAnsi" w:cs="Times New Roman"/>
          <w:color w:val="000000"/>
        </w:rPr>
        <w:t>espect others that are speaking.</w:t>
      </w:r>
    </w:p>
    <w:p w:rsidR="008519F4" w:rsidRPr="0040475F" w:rsidRDefault="008519F4" w:rsidP="004B1DEC">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Cell Phones may never be out. Any cell phone that is out will be confiscated</w:t>
      </w:r>
      <w:r w:rsidR="004B1DEC" w:rsidRPr="0040475F">
        <w:rPr>
          <w:rFonts w:asciiTheme="majorHAnsi" w:eastAsia="Times New Roman" w:hAnsiTheme="majorHAnsi" w:cs="Times New Roman"/>
        </w:rPr>
        <w:t>.</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rsidR="008519F4" w:rsidRPr="0040475F" w:rsidRDefault="008519F4" w:rsidP="008519F4">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Required Materials</w:t>
      </w:r>
      <w:r w:rsidR="008A4B14" w:rsidRPr="0040475F">
        <w:rPr>
          <w:rFonts w:asciiTheme="majorHAnsi" w:eastAsia="Times New Roman" w:hAnsiTheme="majorHAnsi" w:cs="Times New Roman"/>
          <w:b/>
          <w:bCs/>
          <w:color w:val="000000"/>
        </w:rPr>
        <w:t>:</w:t>
      </w:r>
    </w:p>
    <w:p w:rsidR="004C6C09" w:rsidRPr="0040475F" w:rsidRDefault="004C6C09" w:rsidP="00A01437">
      <w:pPr>
        <w:pStyle w:val="ListParagraph"/>
        <w:numPr>
          <w:ilvl w:val="0"/>
          <w:numId w:val="2"/>
        </w:numPr>
        <w:spacing w:after="0" w:line="240" w:lineRule="auto"/>
        <w:rPr>
          <w:rFonts w:asciiTheme="majorHAnsi" w:eastAsia="Times New Roman" w:hAnsiTheme="majorHAnsi" w:cs="Times New Roman"/>
          <w:bCs/>
          <w:color w:val="000000"/>
        </w:rPr>
        <w:sectPr w:rsidR="004C6C09" w:rsidRPr="0040475F" w:rsidSect="008B744E">
          <w:headerReference w:type="default" r:id="rId9"/>
          <w:pgSz w:w="12240" w:h="15840"/>
          <w:pgMar w:top="1440" w:right="1440" w:bottom="720" w:left="1440" w:header="720" w:footer="720" w:gutter="0"/>
          <w:cols w:space="720"/>
          <w:docGrid w:linePitch="360"/>
        </w:sectPr>
      </w:pPr>
    </w:p>
    <w:p w:rsidR="00A01437" w:rsidRPr="0040475F" w:rsidRDefault="00A01437" w:rsidP="00A01437">
      <w:pPr>
        <w:pStyle w:val="ListParagraph"/>
        <w:numPr>
          <w:ilvl w:val="0"/>
          <w:numId w:val="2"/>
        </w:numPr>
        <w:spacing w:after="0" w:line="240" w:lineRule="auto"/>
        <w:rPr>
          <w:rFonts w:asciiTheme="majorHAnsi" w:eastAsia="Times New Roman" w:hAnsiTheme="majorHAnsi" w:cs="Times New Roman"/>
        </w:rPr>
      </w:pPr>
      <w:r w:rsidRPr="0040475F">
        <w:rPr>
          <w:rFonts w:asciiTheme="majorHAnsi" w:eastAsia="Times New Roman" w:hAnsiTheme="majorHAnsi" w:cs="Times New Roman"/>
          <w:bCs/>
          <w:color w:val="000000"/>
        </w:rPr>
        <w:lastRenderedPageBreak/>
        <w:t>Pencil/P</w:t>
      </w:r>
      <w:r w:rsidR="008519F4" w:rsidRPr="0040475F">
        <w:rPr>
          <w:rFonts w:asciiTheme="majorHAnsi" w:eastAsia="Times New Roman" w:hAnsiTheme="majorHAnsi" w:cs="Times New Roman"/>
          <w:bCs/>
          <w:color w:val="000000"/>
        </w:rPr>
        <w:t xml:space="preserve">en </w:t>
      </w:r>
    </w:p>
    <w:p w:rsidR="00A01437" w:rsidRPr="0040475F" w:rsidRDefault="008B744E" w:rsidP="00A01437">
      <w:pPr>
        <w:pStyle w:val="ListParagraph"/>
        <w:numPr>
          <w:ilvl w:val="0"/>
          <w:numId w:val="2"/>
        </w:numPr>
        <w:spacing w:after="0" w:line="240" w:lineRule="auto"/>
        <w:rPr>
          <w:rFonts w:asciiTheme="majorHAnsi" w:eastAsia="Times New Roman" w:hAnsiTheme="majorHAnsi" w:cs="Times New Roman"/>
        </w:rPr>
      </w:pPr>
      <w:proofErr w:type="spellStart"/>
      <w:r w:rsidRPr="0040475F">
        <w:rPr>
          <w:rFonts w:asciiTheme="majorHAnsi" w:eastAsia="Times New Roman" w:hAnsiTheme="majorHAnsi" w:cs="Times New Roman"/>
          <w:color w:val="000000"/>
        </w:rPr>
        <w:t>iP</w:t>
      </w:r>
      <w:r w:rsidR="00A01437" w:rsidRPr="0040475F">
        <w:rPr>
          <w:rFonts w:asciiTheme="majorHAnsi" w:eastAsia="Times New Roman" w:hAnsiTheme="majorHAnsi" w:cs="Times New Roman"/>
          <w:color w:val="000000"/>
        </w:rPr>
        <w:t>ad</w:t>
      </w:r>
      <w:proofErr w:type="spellEnd"/>
    </w:p>
    <w:p w:rsidR="00907D92" w:rsidRPr="0040475F" w:rsidRDefault="00A01437" w:rsidP="00A01437">
      <w:pPr>
        <w:pStyle w:val="ListParagraph"/>
        <w:numPr>
          <w:ilvl w:val="0"/>
          <w:numId w:val="2"/>
        </w:num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3-ring binder</w:t>
      </w:r>
    </w:p>
    <w:p w:rsidR="00907D92" w:rsidRPr="0040475F" w:rsidRDefault="004C6C09" w:rsidP="004C6C09">
      <w:pPr>
        <w:pStyle w:val="ListParagraph"/>
        <w:numPr>
          <w:ilvl w:val="0"/>
          <w:numId w:val="2"/>
        </w:numPr>
        <w:spacing w:after="0" w:line="240" w:lineRule="auto"/>
        <w:ind w:left="360"/>
        <w:rPr>
          <w:rFonts w:asciiTheme="majorHAnsi" w:eastAsia="Times New Roman" w:hAnsiTheme="majorHAnsi" w:cs="Times New Roman"/>
        </w:rPr>
      </w:pPr>
      <w:r w:rsidRPr="0040475F">
        <w:rPr>
          <w:rFonts w:asciiTheme="majorHAnsi" w:eastAsia="Times New Roman" w:hAnsiTheme="majorHAnsi" w:cs="Times New Roman"/>
          <w:color w:val="000000"/>
        </w:rPr>
        <w:lastRenderedPageBreak/>
        <w:t>P</w:t>
      </w:r>
      <w:r w:rsidR="008519F4" w:rsidRPr="0040475F">
        <w:rPr>
          <w:rFonts w:asciiTheme="majorHAnsi" w:eastAsia="Times New Roman" w:hAnsiTheme="majorHAnsi" w:cs="Times New Roman"/>
          <w:color w:val="000000"/>
        </w:rPr>
        <w:t xml:space="preserve">aper </w:t>
      </w:r>
    </w:p>
    <w:p w:rsidR="00907D92" w:rsidRPr="0040475F" w:rsidRDefault="00907D92" w:rsidP="004C6C09">
      <w:pPr>
        <w:pStyle w:val="ListParagraph"/>
        <w:numPr>
          <w:ilvl w:val="0"/>
          <w:numId w:val="2"/>
        </w:numPr>
        <w:spacing w:after="0" w:line="240" w:lineRule="auto"/>
        <w:ind w:left="360"/>
        <w:rPr>
          <w:rFonts w:asciiTheme="majorHAnsi" w:eastAsia="Times New Roman" w:hAnsiTheme="majorHAnsi" w:cs="Times New Roman"/>
        </w:rPr>
      </w:pPr>
      <w:r w:rsidRPr="0040475F">
        <w:rPr>
          <w:rFonts w:asciiTheme="majorHAnsi" w:eastAsia="Times New Roman" w:hAnsiTheme="majorHAnsi" w:cs="Times New Roman"/>
          <w:color w:val="000000"/>
        </w:rPr>
        <w:t>Graphing Calculator (</w:t>
      </w:r>
      <w:r w:rsidR="008519F4" w:rsidRPr="0040475F">
        <w:rPr>
          <w:rFonts w:asciiTheme="majorHAnsi" w:eastAsia="Times New Roman" w:hAnsiTheme="majorHAnsi" w:cs="Times New Roman"/>
          <w:bCs/>
          <w:color w:val="000000"/>
        </w:rPr>
        <w:t>TI-83 series or TI-84</w:t>
      </w:r>
      <w:r w:rsidRPr="0040475F">
        <w:rPr>
          <w:rFonts w:asciiTheme="majorHAnsi" w:eastAsia="Times New Roman" w:hAnsiTheme="majorHAnsi" w:cs="Times New Roman"/>
          <w:bCs/>
          <w:color w:val="000000"/>
        </w:rPr>
        <w:t>)</w:t>
      </w:r>
    </w:p>
    <w:p w:rsidR="004C6C09" w:rsidRPr="0040475F" w:rsidRDefault="004C6C09" w:rsidP="00907D92">
      <w:pPr>
        <w:pStyle w:val="ListParagraph"/>
        <w:spacing w:after="0" w:line="240" w:lineRule="auto"/>
        <w:rPr>
          <w:rFonts w:asciiTheme="majorHAnsi" w:eastAsia="Times New Roman" w:hAnsiTheme="majorHAnsi" w:cs="Times New Roman"/>
          <w:color w:val="000000"/>
        </w:rPr>
        <w:sectPr w:rsidR="004C6C09" w:rsidRPr="0040475F" w:rsidSect="004C6C09">
          <w:type w:val="continuous"/>
          <w:pgSz w:w="12240" w:h="15840"/>
          <w:pgMar w:top="1440" w:right="1440" w:bottom="720" w:left="1440" w:header="720" w:footer="720" w:gutter="0"/>
          <w:cols w:num="2" w:space="720"/>
          <w:docGrid w:linePitch="360"/>
        </w:sectPr>
      </w:pPr>
    </w:p>
    <w:p w:rsidR="008519F4" w:rsidRPr="0040475F" w:rsidRDefault="008519F4" w:rsidP="00907D92">
      <w:pPr>
        <w:pStyle w:val="ListParagraph"/>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lastRenderedPageBreak/>
        <w:t> </w:t>
      </w:r>
    </w:p>
    <w:p w:rsidR="0071774F" w:rsidRPr="0040475F" w:rsidRDefault="008519F4" w:rsidP="00907D92">
      <w:pPr>
        <w:spacing w:after="0" w:line="240" w:lineRule="auto"/>
        <w:rPr>
          <w:rFonts w:asciiTheme="majorHAnsi" w:eastAsia="Times New Roman" w:hAnsiTheme="majorHAnsi" w:cs="Times New Roman"/>
        </w:rPr>
      </w:pPr>
      <w:r w:rsidRPr="0040475F">
        <w:rPr>
          <w:rFonts w:asciiTheme="majorHAnsi" w:eastAsia="Times New Roman" w:hAnsiTheme="majorHAnsi" w:cs="Times New Roman"/>
          <w:b/>
          <w:bCs/>
          <w:color w:val="000000"/>
        </w:rPr>
        <w:t>Final Note:</w:t>
      </w:r>
      <w:r w:rsidRPr="0040475F">
        <w:rPr>
          <w:rFonts w:asciiTheme="majorHAnsi" w:eastAsia="Times New Roman" w:hAnsiTheme="majorHAnsi" w:cs="Times New Roman"/>
          <w:color w:val="000000"/>
        </w:rPr>
        <w:t xml:space="preserve"> I am excited to be your teacher and I look forward to getting to know each one of you. I encourage you to participate in class and furthermore, enjoy it. Also, </w:t>
      </w:r>
      <w:r w:rsidRPr="0040475F">
        <w:rPr>
          <w:rFonts w:asciiTheme="majorHAnsi" w:eastAsia="Times New Roman" w:hAnsiTheme="majorHAnsi" w:cs="Times New Roman"/>
          <w:i/>
          <w:color w:val="000000"/>
        </w:rPr>
        <w:t>please ask questions when you have them</w:t>
      </w:r>
      <w:r w:rsidRPr="0040475F">
        <w:rPr>
          <w:rFonts w:asciiTheme="majorHAnsi" w:eastAsia="Times New Roman" w:hAnsiTheme="majorHAnsi" w:cs="Times New Roman"/>
          <w:color w:val="000000"/>
        </w:rPr>
        <w:t xml:space="preserve">; you are probably </w:t>
      </w:r>
      <w:r w:rsidRPr="0040475F">
        <w:rPr>
          <w:rFonts w:asciiTheme="majorHAnsi" w:eastAsia="Times New Roman" w:hAnsiTheme="majorHAnsi" w:cs="Times New Roman"/>
          <w:i/>
          <w:color w:val="000000"/>
        </w:rPr>
        <w:t>not the only one</w:t>
      </w:r>
      <w:r w:rsidRPr="0040475F">
        <w:rPr>
          <w:rFonts w:asciiTheme="majorHAnsi" w:eastAsia="Times New Roman" w:hAnsiTheme="majorHAnsi" w:cs="Times New Roman"/>
          <w:color w:val="000000"/>
        </w:rPr>
        <w:t xml:space="preserve"> with that question.</w:t>
      </w:r>
    </w:p>
    <w:sectPr w:rsidR="0071774F" w:rsidRPr="0040475F" w:rsidSect="004C6C0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5F" w:rsidRDefault="0040475F" w:rsidP="002B0295">
      <w:pPr>
        <w:spacing w:after="0" w:line="240" w:lineRule="auto"/>
      </w:pPr>
      <w:r>
        <w:separator/>
      </w:r>
    </w:p>
  </w:endnote>
  <w:endnote w:type="continuationSeparator" w:id="0">
    <w:p w:rsidR="0040475F" w:rsidRDefault="0040475F" w:rsidP="002B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5F" w:rsidRDefault="0040475F" w:rsidP="002B0295">
      <w:pPr>
        <w:spacing w:after="0" w:line="240" w:lineRule="auto"/>
      </w:pPr>
      <w:r>
        <w:separator/>
      </w:r>
    </w:p>
  </w:footnote>
  <w:footnote w:type="continuationSeparator" w:id="0">
    <w:p w:rsidR="0040475F" w:rsidRDefault="0040475F" w:rsidP="002B0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5F" w:rsidRPr="002B0295" w:rsidRDefault="0040475F">
    <w:pPr>
      <w:pStyle w:val="Header"/>
      <w:rPr>
        <w:rFonts w:ascii="Times New Roman" w:hAnsi="Times New Roman" w:cs="Times New Roman"/>
        <w:b/>
        <w:sz w:val="32"/>
        <w:szCs w:val="32"/>
      </w:rPr>
    </w:pPr>
    <w:r w:rsidRPr="002B0295">
      <w:rPr>
        <w:rFonts w:ascii="Times New Roman" w:hAnsi="Times New Roman" w:cs="Times New Roman"/>
        <w:b/>
        <w:sz w:val="32"/>
        <w:szCs w:val="32"/>
      </w:rPr>
      <w:t>SYLLABUS</w:t>
    </w:r>
    <w:r w:rsidRPr="002B0295">
      <w:rPr>
        <w:rFonts w:ascii="Times New Roman" w:hAnsi="Times New Roman" w:cs="Times New Roman"/>
        <w:b/>
        <w:sz w:val="32"/>
        <w:szCs w:val="32"/>
      </w:rPr>
      <w:tab/>
    </w:r>
    <w:r w:rsidR="005750EC">
      <w:rPr>
        <w:rFonts w:ascii="Times New Roman" w:hAnsi="Times New Roman" w:cs="Times New Roman"/>
        <w:b/>
        <w:sz w:val="32"/>
        <w:szCs w:val="32"/>
      </w:rPr>
      <w:t xml:space="preserve">Conceptual </w:t>
    </w:r>
    <w:r w:rsidRPr="002B0295">
      <w:rPr>
        <w:rFonts w:ascii="Times New Roman" w:hAnsi="Times New Roman" w:cs="Times New Roman"/>
        <w:b/>
        <w:sz w:val="32"/>
        <w:szCs w:val="32"/>
      </w:rPr>
      <w:t>Physics</w:t>
    </w:r>
    <w:r w:rsidRPr="002B0295">
      <w:rPr>
        <w:rFonts w:ascii="Times New Roman" w:hAnsi="Times New Roman" w:cs="Times New Roman"/>
        <w:b/>
        <w:sz w:val="32"/>
        <w:szCs w:val="32"/>
      </w:rPr>
      <w:tab/>
      <w:t>Westlake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48B"/>
    <w:multiLevelType w:val="hybridMultilevel"/>
    <w:tmpl w:val="DB7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84381"/>
    <w:multiLevelType w:val="hybridMultilevel"/>
    <w:tmpl w:val="F0AC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21118"/>
    <w:multiLevelType w:val="hybridMultilevel"/>
    <w:tmpl w:val="720A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F4"/>
    <w:rsid w:val="000A25B1"/>
    <w:rsid w:val="001152BB"/>
    <w:rsid w:val="00187ADA"/>
    <w:rsid w:val="002B0295"/>
    <w:rsid w:val="002C31B7"/>
    <w:rsid w:val="002E6941"/>
    <w:rsid w:val="003138A3"/>
    <w:rsid w:val="00354787"/>
    <w:rsid w:val="003B14AE"/>
    <w:rsid w:val="0040475F"/>
    <w:rsid w:val="004954F6"/>
    <w:rsid w:val="004B1DEC"/>
    <w:rsid w:val="004C6C09"/>
    <w:rsid w:val="005750EC"/>
    <w:rsid w:val="006035CE"/>
    <w:rsid w:val="0071774F"/>
    <w:rsid w:val="007450A5"/>
    <w:rsid w:val="00746B5B"/>
    <w:rsid w:val="0079652A"/>
    <w:rsid w:val="008519F4"/>
    <w:rsid w:val="008A4B14"/>
    <w:rsid w:val="008B744E"/>
    <w:rsid w:val="00907D92"/>
    <w:rsid w:val="009636A3"/>
    <w:rsid w:val="009C5727"/>
    <w:rsid w:val="00A01437"/>
    <w:rsid w:val="00A946FD"/>
    <w:rsid w:val="00C33469"/>
    <w:rsid w:val="00C5492E"/>
    <w:rsid w:val="00CC2A7C"/>
    <w:rsid w:val="00CC6062"/>
    <w:rsid w:val="00CE4FFD"/>
    <w:rsid w:val="00F6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9F4"/>
    <w:rPr>
      <w:color w:val="0000FF"/>
      <w:u w:val="single"/>
    </w:rPr>
  </w:style>
  <w:style w:type="paragraph" w:styleId="Header">
    <w:name w:val="header"/>
    <w:basedOn w:val="Normal"/>
    <w:link w:val="HeaderChar"/>
    <w:uiPriority w:val="99"/>
    <w:unhideWhenUsed/>
    <w:rsid w:val="002B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95"/>
  </w:style>
  <w:style w:type="paragraph" w:styleId="Footer">
    <w:name w:val="footer"/>
    <w:basedOn w:val="Normal"/>
    <w:link w:val="FooterChar"/>
    <w:uiPriority w:val="99"/>
    <w:unhideWhenUsed/>
    <w:rsid w:val="002B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95"/>
  </w:style>
  <w:style w:type="paragraph" w:styleId="ListParagraph">
    <w:name w:val="List Paragraph"/>
    <w:basedOn w:val="Normal"/>
    <w:uiPriority w:val="34"/>
    <w:qFormat/>
    <w:rsid w:val="008A4B14"/>
    <w:pPr>
      <w:ind w:left="720"/>
      <w:contextualSpacing/>
    </w:pPr>
  </w:style>
  <w:style w:type="table" w:styleId="TableGrid">
    <w:name w:val="Table Grid"/>
    <w:basedOn w:val="TableNormal"/>
    <w:uiPriority w:val="59"/>
    <w:rsid w:val="0074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9F4"/>
    <w:rPr>
      <w:color w:val="0000FF"/>
      <w:u w:val="single"/>
    </w:rPr>
  </w:style>
  <w:style w:type="paragraph" w:styleId="Header">
    <w:name w:val="header"/>
    <w:basedOn w:val="Normal"/>
    <w:link w:val="HeaderChar"/>
    <w:uiPriority w:val="99"/>
    <w:unhideWhenUsed/>
    <w:rsid w:val="002B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95"/>
  </w:style>
  <w:style w:type="paragraph" w:styleId="Footer">
    <w:name w:val="footer"/>
    <w:basedOn w:val="Normal"/>
    <w:link w:val="FooterChar"/>
    <w:uiPriority w:val="99"/>
    <w:unhideWhenUsed/>
    <w:rsid w:val="002B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95"/>
  </w:style>
  <w:style w:type="paragraph" w:styleId="ListParagraph">
    <w:name w:val="List Paragraph"/>
    <w:basedOn w:val="Normal"/>
    <w:uiPriority w:val="34"/>
    <w:qFormat/>
    <w:rsid w:val="008A4B14"/>
    <w:pPr>
      <w:ind w:left="720"/>
      <w:contextualSpacing/>
    </w:pPr>
  </w:style>
  <w:style w:type="table" w:styleId="TableGrid">
    <w:name w:val="Table Grid"/>
    <w:basedOn w:val="TableNormal"/>
    <w:uiPriority w:val="59"/>
    <w:rsid w:val="0074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0851">
      <w:bodyDiv w:val="1"/>
      <w:marLeft w:val="0"/>
      <w:marRight w:val="0"/>
      <w:marTop w:val="0"/>
      <w:marBottom w:val="0"/>
      <w:divBdr>
        <w:top w:val="none" w:sz="0" w:space="0" w:color="auto"/>
        <w:left w:val="none" w:sz="0" w:space="0" w:color="auto"/>
        <w:bottom w:val="none" w:sz="0" w:space="0" w:color="auto"/>
        <w:right w:val="none" w:sz="0" w:space="0" w:color="auto"/>
      </w:divBdr>
      <w:divsChild>
        <w:div w:id="651493431">
          <w:marLeft w:val="0"/>
          <w:marRight w:val="0"/>
          <w:marTop w:val="0"/>
          <w:marBottom w:val="0"/>
          <w:divBdr>
            <w:top w:val="none" w:sz="0" w:space="0" w:color="auto"/>
            <w:left w:val="none" w:sz="0" w:space="0" w:color="auto"/>
            <w:bottom w:val="none" w:sz="0" w:space="0" w:color="auto"/>
            <w:right w:val="none" w:sz="0" w:space="0" w:color="auto"/>
          </w:divBdr>
          <w:divsChild>
            <w:div w:id="804467470">
              <w:marLeft w:val="0"/>
              <w:marRight w:val="0"/>
              <w:marTop w:val="0"/>
              <w:marBottom w:val="0"/>
              <w:divBdr>
                <w:top w:val="none" w:sz="0" w:space="0" w:color="auto"/>
                <w:left w:val="none" w:sz="0" w:space="0" w:color="auto"/>
                <w:bottom w:val="none" w:sz="0" w:space="0" w:color="auto"/>
                <w:right w:val="none" w:sz="0" w:space="0" w:color="auto"/>
              </w:divBdr>
              <w:divsChild>
                <w:div w:id="1310668922">
                  <w:marLeft w:val="0"/>
                  <w:marRight w:val="0"/>
                  <w:marTop w:val="0"/>
                  <w:marBottom w:val="0"/>
                  <w:divBdr>
                    <w:top w:val="none" w:sz="0" w:space="0" w:color="auto"/>
                    <w:left w:val="none" w:sz="0" w:space="0" w:color="auto"/>
                    <w:bottom w:val="none" w:sz="0" w:space="0" w:color="auto"/>
                    <w:right w:val="none" w:sz="0" w:space="0" w:color="auto"/>
                  </w:divBdr>
                  <w:divsChild>
                    <w:div w:id="1673798957">
                      <w:marLeft w:val="0"/>
                      <w:marRight w:val="0"/>
                      <w:marTop w:val="0"/>
                      <w:marBottom w:val="0"/>
                      <w:divBdr>
                        <w:top w:val="none" w:sz="0" w:space="0" w:color="auto"/>
                        <w:left w:val="none" w:sz="0" w:space="0" w:color="auto"/>
                        <w:bottom w:val="none" w:sz="0" w:space="0" w:color="auto"/>
                        <w:right w:val="none" w:sz="0" w:space="0" w:color="auto"/>
                      </w:divBdr>
                      <w:divsChild>
                        <w:div w:id="1289631227">
                          <w:marLeft w:val="0"/>
                          <w:marRight w:val="0"/>
                          <w:marTop w:val="0"/>
                          <w:marBottom w:val="0"/>
                          <w:divBdr>
                            <w:top w:val="none" w:sz="0" w:space="0" w:color="auto"/>
                            <w:left w:val="none" w:sz="0" w:space="0" w:color="auto"/>
                            <w:bottom w:val="none" w:sz="0" w:space="0" w:color="auto"/>
                            <w:right w:val="none" w:sz="0" w:space="0" w:color="auto"/>
                          </w:divBdr>
                          <w:divsChild>
                            <w:div w:id="685785648">
                              <w:marLeft w:val="0"/>
                              <w:marRight w:val="0"/>
                              <w:marTop w:val="0"/>
                              <w:marBottom w:val="0"/>
                              <w:divBdr>
                                <w:top w:val="none" w:sz="0" w:space="0" w:color="auto"/>
                                <w:left w:val="none" w:sz="0" w:space="0" w:color="auto"/>
                                <w:bottom w:val="none" w:sz="0" w:space="0" w:color="auto"/>
                                <w:right w:val="none" w:sz="0" w:space="0" w:color="auto"/>
                              </w:divBdr>
                              <w:divsChild>
                                <w:div w:id="1769617384">
                                  <w:marLeft w:val="0"/>
                                  <w:marRight w:val="0"/>
                                  <w:marTop w:val="0"/>
                                  <w:marBottom w:val="0"/>
                                  <w:divBdr>
                                    <w:top w:val="none" w:sz="0" w:space="0" w:color="auto"/>
                                    <w:left w:val="none" w:sz="0" w:space="0" w:color="auto"/>
                                    <w:bottom w:val="none" w:sz="0" w:space="0" w:color="auto"/>
                                    <w:right w:val="none" w:sz="0" w:space="0" w:color="auto"/>
                                  </w:divBdr>
                                  <w:divsChild>
                                    <w:div w:id="1164006402">
                                      <w:marLeft w:val="0"/>
                                      <w:marRight w:val="0"/>
                                      <w:marTop w:val="0"/>
                                      <w:marBottom w:val="0"/>
                                      <w:divBdr>
                                        <w:top w:val="none" w:sz="0" w:space="0" w:color="auto"/>
                                        <w:left w:val="none" w:sz="0" w:space="0" w:color="auto"/>
                                        <w:bottom w:val="none" w:sz="0" w:space="0" w:color="auto"/>
                                        <w:right w:val="none" w:sz="0" w:space="0" w:color="auto"/>
                                      </w:divBdr>
                                      <w:divsChild>
                                        <w:div w:id="1257792381">
                                          <w:marLeft w:val="0"/>
                                          <w:marRight w:val="0"/>
                                          <w:marTop w:val="0"/>
                                          <w:marBottom w:val="0"/>
                                          <w:divBdr>
                                            <w:top w:val="none" w:sz="0" w:space="0" w:color="auto"/>
                                            <w:left w:val="none" w:sz="0" w:space="0" w:color="auto"/>
                                            <w:bottom w:val="none" w:sz="0" w:space="0" w:color="auto"/>
                                            <w:right w:val="none" w:sz="0" w:space="0" w:color="auto"/>
                                          </w:divBdr>
                                          <w:divsChild>
                                            <w:div w:id="4553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rdan@eanesis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Timothy Jordan</cp:lastModifiedBy>
  <cp:revision>3</cp:revision>
  <cp:lastPrinted>2015-08-21T14:58:00Z</cp:lastPrinted>
  <dcterms:created xsi:type="dcterms:W3CDTF">2016-08-22T17:50:00Z</dcterms:created>
  <dcterms:modified xsi:type="dcterms:W3CDTF">2016-08-22T17:59:00Z</dcterms:modified>
</cp:coreProperties>
</file>